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BC1" w:rsidRPr="00950923" w:rsidRDefault="00753BC1" w:rsidP="00753BC1">
      <w:pPr>
        <w:spacing w:before="100" w:beforeAutospacing="1" w:after="100" w:afterAutospacing="1" w:line="240" w:lineRule="auto"/>
        <w:outlineLvl w:val="2"/>
        <w:rPr>
          <w:rFonts w:ascii="Arial" w:eastAsia="Times New Roman" w:hAnsi="Arial" w:cs="Arial"/>
          <w:b/>
          <w:bCs/>
          <w:sz w:val="24"/>
          <w:szCs w:val="24"/>
          <w:lang w:eastAsia="de-DE"/>
        </w:rPr>
      </w:pPr>
      <w:r w:rsidRPr="00950923">
        <w:rPr>
          <w:rFonts w:ascii="Arial" w:eastAsia="Times New Roman" w:hAnsi="Arial" w:cs="Arial"/>
          <w:b/>
          <w:bCs/>
          <w:sz w:val="24"/>
          <w:szCs w:val="24"/>
          <w:lang w:eastAsia="de-DE"/>
        </w:rPr>
        <w:t>Leistungsverzeichnis</w:t>
      </w:r>
    </w:p>
    <w:p w:rsidR="00753BC1" w:rsidRPr="001941C4" w:rsidRDefault="004F763E" w:rsidP="001941C4">
      <w:pPr>
        <w:spacing w:before="100" w:beforeAutospacing="1" w:after="100" w:afterAutospacing="1" w:line="276" w:lineRule="auto"/>
        <w:rPr>
          <w:rFonts w:ascii="Arial" w:eastAsia="Times New Roman" w:hAnsi="Arial" w:cs="Arial"/>
          <w:b/>
          <w:bCs/>
          <w:lang w:eastAsia="de-DE"/>
        </w:rPr>
      </w:pPr>
      <w:r w:rsidRPr="001941C4">
        <w:rPr>
          <w:rFonts w:ascii="Arial" w:eastAsia="Times New Roman" w:hAnsi="Arial" w:cs="Arial"/>
          <w:b/>
          <w:bCs/>
          <w:lang w:eastAsia="de-DE"/>
        </w:rPr>
        <w:t>KI Tool für das Prozessmanagement</w:t>
      </w:r>
    </w:p>
    <w:p w:rsidR="004F763E" w:rsidRPr="001941C4" w:rsidRDefault="004F763E" w:rsidP="001941C4">
      <w:pPr>
        <w:spacing w:before="100" w:beforeAutospacing="1" w:after="100" w:afterAutospacing="1" w:line="276" w:lineRule="auto"/>
        <w:jc w:val="both"/>
        <w:rPr>
          <w:rFonts w:ascii="Arial" w:eastAsia="Times New Roman" w:hAnsi="Arial" w:cs="Arial"/>
          <w:lang w:eastAsia="de-DE"/>
        </w:rPr>
      </w:pPr>
      <w:r w:rsidRPr="001941C4">
        <w:rPr>
          <w:rFonts w:ascii="Arial" w:eastAsia="Times New Roman" w:hAnsi="Arial" w:cs="Arial"/>
          <w:lang w:eastAsia="de-DE"/>
        </w:rPr>
        <w:t>Ausgeschrieben wird ein Tool</w:t>
      </w:r>
      <w:r w:rsidR="000142CD" w:rsidRPr="001941C4">
        <w:rPr>
          <w:rFonts w:ascii="Arial" w:eastAsia="Times New Roman" w:hAnsi="Arial" w:cs="Arial"/>
          <w:lang w:eastAsia="de-DE"/>
        </w:rPr>
        <w:t xml:space="preserve"> für die KI-basierte Prozessdokumentation und -bearbeitung</w:t>
      </w:r>
      <w:r w:rsidRPr="001941C4">
        <w:rPr>
          <w:rFonts w:ascii="Arial" w:eastAsia="Times New Roman" w:hAnsi="Arial" w:cs="Arial"/>
          <w:lang w:eastAsia="de-DE"/>
        </w:rPr>
        <w:t xml:space="preserve"> der Stadtverwaltung Worms</w:t>
      </w:r>
      <w:r w:rsidR="000142CD" w:rsidRPr="001941C4">
        <w:rPr>
          <w:rFonts w:ascii="Arial" w:eastAsia="Times New Roman" w:hAnsi="Arial" w:cs="Arial"/>
          <w:lang w:eastAsia="de-DE"/>
        </w:rPr>
        <w:t xml:space="preserve"> Das Tool soll sowohl </w:t>
      </w:r>
      <w:r w:rsidRPr="001941C4">
        <w:rPr>
          <w:rFonts w:ascii="Arial" w:eastAsia="Times New Roman" w:hAnsi="Arial" w:cs="Arial"/>
          <w:lang w:eastAsia="de-DE"/>
        </w:rPr>
        <w:t xml:space="preserve">die Aufnahme von Prozessen durch KI </w:t>
      </w:r>
      <w:r w:rsidR="00950923" w:rsidRPr="001941C4">
        <w:rPr>
          <w:rFonts w:ascii="Arial" w:eastAsia="Times New Roman" w:hAnsi="Arial" w:cs="Arial"/>
          <w:lang w:eastAsia="de-DE"/>
        </w:rPr>
        <w:t>ermöglich</w:t>
      </w:r>
      <w:r w:rsidR="000142CD" w:rsidRPr="001941C4">
        <w:rPr>
          <w:rFonts w:ascii="Arial" w:eastAsia="Times New Roman" w:hAnsi="Arial" w:cs="Arial"/>
          <w:lang w:eastAsia="de-DE"/>
        </w:rPr>
        <w:t>en</w:t>
      </w:r>
      <w:r w:rsidR="00950923" w:rsidRPr="001941C4">
        <w:rPr>
          <w:rFonts w:ascii="Arial" w:eastAsia="Times New Roman" w:hAnsi="Arial" w:cs="Arial"/>
          <w:lang w:eastAsia="de-DE"/>
        </w:rPr>
        <w:t xml:space="preserve"> (Text-zu-Modell und Sprache-zu-Modell) </w:t>
      </w:r>
      <w:r w:rsidRPr="001941C4">
        <w:rPr>
          <w:rFonts w:ascii="Arial" w:eastAsia="Times New Roman" w:hAnsi="Arial" w:cs="Arial"/>
          <w:lang w:eastAsia="de-DE"/>
        </w:rPr>
        <w:t xml:space="preserve">und </w:t>
      </w:r>
      <w:r w:rsidR="00850962" w:rsidRPr="001941C4">
        <w:rPr>
          <w:rFonts w:ascii="Arial" w:eastAsia="Times New Roman" w:hAnsi="Arial" w:cs="Arial"/>
          <w:lang w:eastAsia="de-DE"/>
        </w:rPr>
        <w:t xml:space="preserve">die </w:t>
      </w:r>
      <w:r w:rsidR="00950923" w:rsidRPr="001941C4">
        <w:rPr>
          <w:rFonts w:ascii="Arial" w:eastAsia="Times New Roman" w:hAnsi="Arial" w:cs="Arial"/>
          <w:lang w:eastAsia="de-DE"/>
        </w:rPr>
        <w:t xml:space="preserve">Modellierung automatisiert </w:t>
      </w:r>
      <w:r w:rsidR="000142CD" w:rsidRPr="001941C4">
        <w:rPr>
          <w:rFonts w:ascii="Arial" w:eastAsia="Times New Roman" w:hAnsi="Arial" w:cs="Arial"/>
          <w:lang w:eastAsia="de-DE"/>
        </w:rPr>
        <w:t xml:space="preserve">im BPMN-Format </w:t>
      </w:r>
      <w:r w:rsidR="00950923" w:rsidRPr="001941C4">
        <w:rPr>
          <w:rFonts w:ascii="Arial" w:eastAsia="Times New Roman" w:hAnsi="Arial" w:cs="Arial"/>
          <w:lang w:eastAsia="de-DE"/>
        </w:rPr>
        <w:t>vollzieh</w:t>
      </w:r>
      <w:r w:rsidR="000142CD" w:rsidRPr="001941C4">
        <w:rPr>
          <w:rFonts w:ascii="Arial" w:eastAsia="Times New Roman" w:hAnsi="Arial" w:cs="Arial"/>
          <w:lang w:eastAsia="de-DE"/>
        </w:rPr>
        <w:t>en</w:t>
      </w:r>
      <w:r w:rsidR="00950923" w:rsidRPr="001941C4">
        <w:rPr>
          <w:rFonts w:ascii="Arial" w:eastAsia="Times New Roman" w:hAnsi="Arial" w:cs="Arial"/>
          <w:lang w:eastAsia="de-DE"/>
        </w:rPr>
        <w:t xml:space="preserve"> als auch durch die KI Vorschläge zu Prozessverbesserungen generier</w:t>
      </w:r>
      <w:r w:rsidR="000142CD" w:rsidRPr="001941C4">
        <w:rPr>
          <w:rFonts w:ascii="Arial" w:eastAsia="Times New Roman" w:hAnsi="Arial" w:cs="Arial"/>
          <w:lang w:eastAsia="de-DE"/>
        </w:rPr>
        <w:t>en</w:t>
      </w:r>
      <w:r w:rsidR="00950923" w:rsidRPr="001941C4">
        <w:rPr>
          <w:rFonts w:ascii="Arial" w:eastAsia="Times New Roman" w:hAnsi="Arial" w:cs="Arial"/>
          <w:lang w:eastAsia="de-DE"/>
        </w:rPr>
        <w:t>. Zudem soll das Tool die Möglichkeit bieten, Prozesse mit mehreren Rollen einzusprechen und so verschiedenen Akteuren gemeinsam die Möglichkeit eröffnen, einen Prozess modellieren zu lassen. Ebenso muss es möglich sein, Aussagen im Prozessablauf zu korrigieren; diese Änderungen müssen von der KI im Prozessmodell umgesetzt werden können. Außerdem ist zwingend notwendig, dass das Tool kompatibel ist mit dem von der Stadtverwaltung Worms bereits genutzten Prozessmanagement-Programm „</w:t>
      </w:r>
      <w:proofErr w:type="spellStart"/>
      <w:r w:rsidR="00950923" w:rsidRPr="001941C4">
        <w:rPr>
          <w:rFonts w:ascii="Arial" w:eastAsia="Times New Roman" w:hAnsi="Arial" w:cs="Arial"/>
          <w:lang w:eastAsia="de-DE"/>
        </w:rPr>
        <w:t>picture</w:t>
      </w:r>
      <w:proofErr w:type="spellEnd"/>
      <w:r w:rsidR="00950923" w:rsidRPr="001941C4">
        <w:rPr>
          <w:rFonts w:ascii="Arial" w:eastAsia="Times New Roman" w:hAnsi="Arial" w:cs="Arial"/>
          <w:lang w:eastAsia="de-DE"/>
        </w:rPr>
        <w:t>“. Prozessmodelle müssen hier ohne Datenverlust / Datenveränderung übertragen werden können (etwa über eine download-Funktion eines kompatiblen Formats).</w:t>
      </w:r>
      <w:r w:rsidR="000142CD" w:rsidRPr="001941C4">
        <w:rPr>
          <w:rFonts w:ascii="Arial" w:eastAsia="Times New Roman" w:hAnsi="Arial" w:cs="Arial"/>
          <w:lang w:eastAsia="de-DE"/>
        </w:rPr>
        <w:t xml:space="preserve"> Das Tool muss </w:t>
      </w:r>
      <w:r w:rsidR="001941C4" w:rsidRPr="001941C4">
        <w:rPr>
          <w:rFonts w:ascii="Arial" w:eastAsia="Times New Roman" w:hAnsi="Arial" w:cs="Arial"/>
          <w:lang w:eastAsia="de-DE"/>
        </w:rPr>
        <w:t>die Freischaltung von dokumentierten / zu bearbeitenden Prozessen mittels Sichtrechten an Mitarbeitende der Auftraggeberin ermöglichen</w:t>
      </w:r>
    </w:p>
    <w:p w:rsidR="004438B7" w:rsidRPr="001941C4" w:rsidRDefault="00753BC1" w:rsidP="001941C4">
      <w:pPr>
        <w:numPr>
          <w:ilvl w:val="0"/>
          <w:numId w:val="1"/>
        </w:numPr>
        <w:tabs>
          <w:tab w:val="num" w:pos="360"/>
        </w:tabs>
        <w:spacing w:before="100" w:beforeAutospacing="1" w:after="100" w:afterAutospacing="1" w:line="276" w:lineRule="auto"/>
        <w:ind w:left="360"/>
        <w:rPr>
          <w:rFonts w:ascii="Arial" w:eastAsia="Times New Roman" w:hAnsi="Arial" w:cs="Arial"/>
          <w:lang w:eastAsia="de-DE"/>
        </w:rPr>
      </w:pPr>
      <w:r w:rsidRPr="001941C4">
        <w:rPr>
          <w:rFonts w:ascii="Arial" w:eastAsia="Times New Roman" w:hAnsi="Arial" w:cs="Arial"/>
          <w:b/>
          <w:bCs/>
          <w:lang w:eastAsia="de-DE"/>
        </w:rPr>
        <w:t>Auftraggeber:</w:t>
      </w:r>
      <w:r w:rsidR="00CB293B" w:rsidRPr="001941C4">
        <w:rPr>
          <w:rFonts w:ascii="Arial" w:eastAsia="Times New Roman" w:hAnsi="Arial" w:cs="Arial"/>
          <w:lang w:eastAsia="de-DE"/>
        </w:rPr>
        <w:t xml:space="preserve"> </w:t>
      </w:r>
    </w:p>
    <w:p w:rsidR="007D67D3" w:rsidRPr="001941C4" w:rsidRDefault="00CB293B" w:rsidP="001941C4">
      <w:pPr>
        <w:spacing w:before="100" w:beforeAutospacing="1" w:after="100" w:afterAutospacing="1" w:line="276" w:lineRule="auto"/>
        <w:ind w:left="360"/>
        <w:rPr>
          <w:rFonts w:ascii="Arial" w:eastAsia="Times New Roman" w:hAnsi="Arial" w:cs="Arial"/>
          <w:lang w:eastAsia="de-DE"/>
        </w:rPr>
      </w:pPr>
      <w:r w:rsidRPr="001941C4">
        <w:rPr>
          <w:rFonts w:ascii="Arial" w:eastAsia="Times New Roman" w:hAnsi="Arial" w:cs="Arial"/>
          <w:lang w:eastAsia="de-DE"/>
        </w:rPr>
        <w:t>Stadt Worms (Anschrift: Stadtverwaltung Worms, Marktplatz 2, 67547 Worms)</w:t>
      </w:r>
    </w:p>
    <w:p w:rsidR="004438B7" w:rsidRPr="001941C4" w:rsidRDefault="00753BC1" w:rsidP="001941C4">
      <w:pPr>
        <w:numPr>
          <w:ilvl w:val="0"/>
          <w:numId w:val="1"/>
        </w:numPr>
        <w:tabs>
          <w:tab w:val="num" w:pos="360"/>
        </w:tabs>
        <w:spacing w:before="100" w:beforeAutospacing="1" w:after="100" w:afterAutospacing="1" w:line="276" w:lineRule="auto"/>
        <w:ind w:left="360"/>
        <w:rPr>
          <w:rFonts w:ascii="Arial" w:eastAsia="Times New Roman" w:hAnsi="Arial" w:cs="Arial"/>
          <w:lang w:eastAsia="de-DE"/>
        </w:rPr>
      </w:pPr>
      <w:r w:rsidRPr="001941C4">
        <w:rPr>
          <w:rFonts w:ascii="Arial" w:eastAsia="Times New Roman" w:hAnsi="Arial" w:cs="Arial"/>
          <w:b/>
          <w:bCs/>
          <w:lang w:eastAsia="de-DE"/>
        </w:rPr>
        <w:t>Leistungszeitraum:</w:t>
      </w:r>
      <w:r w:rsidR="007C6C61" w:rsidRPr="001941C4">
        <w:rPr>
          <w:rFonts w:ascii="Arial" w:eastAsia="Times New Roman" w:hAnsi="Arial" w:cs="Arial"/>
          <w:lang w:eastAsia="de-DE"/>
        </w:rPr>
        <w:t xml:space="preserve"> </w:t>
      </w:r>
    </w:p>
    <w:p w:rsidR="00753BC1" w:rsidRPr="001941C4" w:rsidRDefault="000142CD" w:rsidP="001941C4">
      <w:pPr>
        <w:spacing w:before="100" w:beforeAutospacing="1" w:after="100" w:afterAutospacing="1" w:line="276" w:lineRule="auto"/>
        <w:ind w:left="360"/>
        <w:jc w:val="both"/>
        <w:rPr>
          <w:rFonts w:ascii="Arial" w:eastAsia="Times New Roman" w:hAnsi="Arial" w:cs="Arial"/>
          <w:lang w:eastAsia="de-DE"/>
        </w:rPr>
      </w:pPr>
      <w:r w:rsidRPr="001941C4">
        <w:rPr>
          <w:rFonts w:ascii="Arial" w:eastAsia="Times New Roman" w:hAnsi="Arial" w:cs="Arial"/>
          <w:lang w:eastAsia="de-DE"/>
        </w:rPr>
        <w:t>Das Tool muss der Stadtverwaltung Worms unmittelbar nach Ende der Ausschreibung</w:t>
      </w:r>
      <w:r w:rsidR="00CB1676">
        <w:rPr>
          <w:rFonts w:ascii="Arial" w:eastAsia="Times New Roman" w:hAnsi="Arial" w:cs="Arial"/>
          <w:lang w:eastAsia="de-DE"/>
        </w:rPr>
        <w:t>sfrist</w:t>
      </w:r>
      <w:r w:rsidRPr="001941C4">
        <w:rPr>
          <w:rFonts w:ascii="Arial" w:eastAsia="Times New Roman" w:hAnsi="Arial" w:cs="Arial"/>
          <w:lang w:eastAsia="de-DE"/>
        </w:rPr>
        <w:t xml:space="preserve"> (Lieferzeitraum: zwei Kalenderwochen) zur Verfügung stehen. Zudem müssen bei Einführung Schulungen für die Anwender*innen der Stadtverwaltung durchgeführt werden.</w:t>
      </w:r>
    </w:p>
    <w:p w:rsidR="004438B7" w:rsidRPr="001941C4" w:rsidRDefault="007D67D3" w:rsidP="001941C4">
      <w:pPr>
        <w:numPr>
          <w:ilvl w:val="0"/>
          <w:numId w:val="1"/>
        </w:numPr>
        <w:tabs>
          <w:tab w:val="num" w:pos="360"/>
        </w:tabs>
        <w:spacing w:before="100" w:beforeAutospacing="1" w:after="100" w:afterAutospacing="1" w:line="276" w:lineRule="auto"/>
        <w:ind w:left="360"/>
        <w:rPr>
          <w:rFonts w:ascii="Arial" w:eastAsia="Times New Roman" w:hAnsi="Arial" w:cs="Arial"/>
          <w:lang w:eastAsia="de-DE"/>
        </w:rPr>
      </w:pPr>
      <w:r w:rsidRPr="001941C4">
        <w:rPr>
          <w:rFonts w:ascii="Arial" w:eastAsia="Times New Roman" w:hAnsi="Arial" w:cs="Arial"/>
          <w:b/>
          <w:bCs/>
          <w:lang w:eastAsia="de-DE"/>
        </w:rPr>
        <w:t>Liefer</w:t>
      </w:r>
      <w:r w:rsidR="00834530" w:rsidRPr="001941C4">
        <w:rPr>
          <w:rFonts w:ascii="Arial" w:eastAsia="Times New Roman" w:hAnsi="Arial" w:cs="Arial"/>
          <w:b/>
          <w:bCs/>
          <w:lang w:eastAsia="de-DE"/>
        </w:rPr>
        <w:t>modalitäten</w:t>
      </w:r>
    </w:p>
    <w:p w:rsidR="007D67D3" w:rsidRPr="00903982" w:rsidRDefault="00834530" w:rsidP="002E407F">
      <w:pPr>
        <w:numPr>
          <w:ilvl w:val="0"/>
          <w:numId w:val="43"/>
        </w:numPr>
        <w:tabs>
          <w:tab w:val="num" w:pos="1058"/>
        </w:tabs>
        <w:spacing w:before="100" w:beforeAutospacing="1" w:after="100" w:afterAutospacing="1" w:line="276" w:lineRule="auto"/>
        <w:rPr>
          <w:rFonts w:ascii="Arial" w:eastAsia="Times New Roman" w:hAnsi="Arial" w:cs="Arial"/>
          <w:lang w:eastAsia="de-DE"/>
        </w:rPr>
      </w:pPr>
      <w:r w:rsidRPr="00903982">
        <w:rPr>
          <w:rFonts w:ascii="Arial" w:eastAsia="Times New Roman" w:hAnsi="Arial" w:cs="Arial"/>
          <w:bCs/>
          <w:lang w:eastAsia="de-DE"/>
        </w:rPr>
        <w:t>Art der Bereitstellung</w:t>
      </w:r>
      <w:r w:rsidR="007D67D3" w:rsidRPr="00903982">
        <w:rPr>
          <w:rFonts w:ascii="Arial" w:eastAsia="Times New Roman" w:hAnsi="Arial" w:cs="Arial"/>
          <w:bCs/>
          <w:lang w:eastAsia="de-DE"/>
        </w:rPr>
        <w:t>:</w:t>
      </w:r>
    </w:p>
    <w:p w:rsidR="00D0143F" w:rsidRPr="000159A5" w:rsidRDefault="00834530" w:rsidP="00830A86">
      <w:pPr>
        <w:numPr>
          <w:ilvl w:val="1"/>
          <w:numId w:val="16"/>
        </w:numPr>
        <w:tabs>
          <w:tab w:val="clear" w:pos="1440"/>
          <w:tab w:val="num" w:pos="1178"/>
        </w:tabs>
        <w:spacing w:before="100" w:beforeAutospacing="1" w:after="100" w:afterAutospacing="1" w:line="276" w:lineRule="auto"/>
        <w:ind w:left="1178"/>
        <w:jc w:val="both"/>
        <w:rPr>
          <w:rFonts w:ascii="Arial" w:eastAsia="Times New Roman" w:hAnsi="Arial" w:cs="Arial"/>
          <w:lang w:eastAsia="de-DE"/>
        </w:rPr>
      </w:pPr>
      <w:r w:rsidRPr="000159A5">
        <w:rPr>
          <w:rFonts w:ascii="Arial" w:eastAsia="Times New Roman" w:hAnsi="Arial" w:cs="Arial"/>
          <w:lang w:eastAsia="de-DE"/>
        </w:rPr>
        <w:t>Zugriff über Webbrowser</w:t>
      </w:r>
      <w:r w:rsidR="000159A5" w:rsidRPr="000159A5">
        <w:rPr>
          <w:rFonts w:ascii="Arial" w:eastAsia="Times New Roman" w:hAnsi="Arial" w:cs="Arial"/>
          <w:lang w:eastAsia="de-DE"/>
        </w:rPr>
        <w:t xml:space="preserve"> </w:t>
      </w:r>
    </w:p>
    <w:p w:rsidR="00674E66" w:rsidRDefault="00834530" w:rsidP="00F2281F">
      <w:pPr>
        <w:numPr>
          <w:ilvl w:val="1"/>
          <w:numId w:val="16"/>
        </w:numPr>
        <w:tabs>
          <w:tab w:val="clear" w:pos="1440"/>
          <w:tab w:val="num" w:pos="1178"/>
        </w:tabs>
        <w:spacing w:before="100" w:beforeAutospacing="1" w:after="100" w:afterAutospacing="1" w:line="276" w:lineRule="auto"/>
        <w:ind w:left="1178"/>
        <w:jc w:val="both"/>
        <w:rPr>
          <w:rFonts w:ascii="Arial" w:eastAsia="Times New Roman" w:hAnsi="Arial" w:cs="Arial"/>
          <w:lang w:eastAsia="de-DE"/>
        </w:rPr>
      </w:pPr>
      <w:r w:rsidRPr="00674E66">
        <w:rPr>
          <w:rFonts w:ascii="Arial" w:eastAsia="Times New Roman" w:hAnsi="Arial" w:cs="Arial"/>
          <w:lang w:eastAsia="de-DE"/>
        </w:rPr>
        <w:t>Zugang v</w:t>
      </w:r>
      <w:proofErr w:type="spellStart"/>
      <w:r w:rsidRPr="00674E66">
        <w:rPr>
          <w:rFonts w:ascii="Arial" w:eastAsia="Times New Roman" w:hAnsi="Arial" w:cs="Arial"/>
          <w:lang w:eastAsia="de-DE"/>
        </w:rPr>
        <w:t>ia</w:t>
      </w:r>
      <w:proofErr w:type="spellEnd"/>
      <w:r w:rsidRPr="00674E66">
        <w:rPr>
          <w:rFonts w:ascii="Arial" w:eastAsia="Times New Roman" w:hAnsi="Arial" w:cs="Arial"/>
          <w:lang w:eastAsia="de-DE"/>
        </w:rPr>
        <w:t xml:space="preserve"> </w:t>
      </w:r>
      <w:proofErr w:type="spellStart"/>
      <w:r w:rsidRPr="00674E66">
        <w:rPr>
          <w:rFonts w:ascii="Arial" w:eastAsia="Times New Roman" w:hAnsi="Arial" w:cs="Arial"/>
          <w:lang w:eastAsia="de-DE"/>
        </w:rPr>
        <w:t>URL</w:t>
      </w:r>
      <w:proofErr w:type="spellEnd"/>
      <w:r w:rsidRPr="00674E66">
        <w:rPr>
          <w:rFonts w:ascii="Arial" w:eastAsia="Times New Roman" w:hAnsi="Arial" w:cs="Arial"/>
          <w:lang w:eastAsia="de-DE"/>
        </w:rPr>
        <w:t xml:space="preserve"> + Benutzerkonto</w:t>
      </w:r>
      <w:r w:rsidR="00A461E3" w:rsidRPr="00674E66">
        <w:rPr>
          <w:rFonts w:ascii="Arial" w:eastAsia="Times New Roman" w:hAnsi="Arial" w:cs="Arial"/>
          <w:lang w:eastAsia="de-DE"/>
        </w:rPr>
        <w:t xml:space="preserve"> </w:t>
      </w:r>
    </w:p>
    <w:p w:rsidR="00735B27" w:rsidRPr="00674E66" w:rsidRDefault="001941C4" w:rsidP="00F2281F">
      <w:pPr>
        <w:numPr>
          <w:ilvl w:val="1"/>
          <w:numId w:val="16"/>
        </w:numPr>
        <w:tabs>
          <w:tab w:val="clear" w:pos="1440"/>
          <w:tab w:val="num" w:pos="1178"/>
        </w:tabs>
        <w:spacing w:before="100" w:beforeAutospacing="1" w:after="100" w:afterAutospacing="1" w:line="276" w:lineRule="auto"/>
        <w:ind w:left="1178"/>
        <w:jc w:val="both"/>
        <w:rPr>
          <w:rFonts w:ascii="Arial" w:eastAsia="Times New Roman" w:hAnsi="Arial" w:cs="Arial"/>
          <w:lang w:eastAsia="de-DE"/>
        </w:rPr>
      </w:pPr>
      <w:bookmarkStart w:id="0" w:name="_GoBack"/>
      <w:bookmarkEnd w:id="0"/>
      <w:r w:rsidRPr="00674E66">
        <w:rPr>
          <w:rFonts w:ascii="Arial" w:eastAsia="Times New Roman" w:hAnsi="Arial" w:cs="Arial"/>
          <w:lang w:eastAsia="de-DE"/>
        </w:rPr>
        <w:t>Lieferung erfolgt durch Benutzername / Passwort &amp; Aktivierungslink per Mail</w:t>
      </w:r>
    </w:p>
    <w:p w:rsidR="00350062" w:rsidRPr="002E407F" w:rsidRDefault="007D67D3" w:rsidP="002E407F">
      <w:pPr>
        <w:pStyle w:val="Listenabsatz"/>
        <w:numPr>
          <w:ilvl w:val="0"/>
          <w:numId w:val="43"/>
        </w:numPr>
        <w:tabs>
          <w:tab w:val="num" w:pos="1058"/>
        </w:tabs>
        <w:spacing w:before="100" w:beforeAutospacing="1" w:after="100" w:afterAutospacing="1" w:line="276" w:lineRule="auto"/>
        <w:rPr>
          <w:rFonts w:ascii="Arial" w:eastAsia="Times New Roman" w:hAnsi="Arial" w:cs="Arial"/>
          <w:lang w:eastAsia="de-DE"/>
        </w:rPr>
      </w:pPr>
      <w:r w:rsidRPr="002E407F">
        <w:rPr>
          <w:rFonts w:ascii="Arial" w:eastAsia="Times New Roman" w:hAnsi="Arial" w:cs="Arial"/>
          <w:lang w:eastAsia="de-DE"/>
        </w:rPr>
        <w:t>Umgang mit Wartungen, Störungen und Defekten</w:t>
      </w:r>
    </w:p>
    <w:p w:rsidR="00350062" w:rsidRPr="00903982" w:rsidRDefault="007D67D3" w:rsidP="00735B27">
      <w:pPr>
        <w:pStyle w:val="Listenabsatz"/>
        <w:numPr>
          <w:ilvl w:val="0"/>
          <w:numId w:val="17"/>
        </w:numPr>
        <w:spacing w:before="100" w:beforeAutospacing="1" w:after="100" w:afterAutospacing="1" w:line="276" w:lineRule="auto"/>
        <w:ind w:left="1091"/>
        <w:jc w:val="both"/>
        <w:rPr>
          <w:rFonts w:ascii="Arial" w:eastAsia="Times New Roman" w:hAnsi="Arial" w:cs="Arial"/>
          <w:lang w:eastAsia="de-DE"/>
        </w:rPr>
      </w:pPr>
      <w:r w:rsidRPr="00903982">
        <w:rPr>
          <w:rFonts w:ascii="Arial" w:eastAsia="Times New Roman" w:hAnsi="Arial" w:cs="Arial"/>
          <w:lang w:eastAsia="de-DE"/>
        </w:rPr>
        <w:t xml:space="preserve">Erforderliche Wartungsarbeiten sind in den hierfür vorgesehen Intervallen durch den Auftragnehmer sicherzustellen. </w:t>
      </w:r>
    </w:p>
    <w:p w:rsidR="001941C4" w:rsidRPr="00903982" w:rsidRDefault="001941C4" w:rsidP="00735B27">
      <w:pPr>
        <w:pStyle w:val="Listenabsatz"/>
        <w:numPr>
          <w:ilvl w:val="0"/>
          <w:numId w:val="17"/>
        </w:numPr>
        <w:spacing w:before="100" w:beforeAutospacing="1" w:after="100" w:afterAutospacing="1" w:line="276" w:lineRule="auto"/>
        <w:ind w:left="1091"/>
        <w:jc w:val="both"/>
        <w:rPr>
          <w:rFonts w:ascii="Arial" w:eastAsia="Times New Roman" w:hAnsi="Arial" w:cs="Arial"/>
          <w:lang w:eastAsia="de-DE"/>
        </w:rPr>
      </w:pPr>
      <w:r w:rsidRPr="00903982">
        <w:rPr>
          <w:rFonts w:ascii="Arial" w:eastAsia="Times New Roman" w:hAnsi="Arial" w:cs="Arial"/>
          <w:lang w:eastAsia="de-DE"/>
        </w:rPr>
        <w:t>Wartungsfenster sind möglichst so einzuplanen, dass sie den üblichen Geschäftsbetrieb der Auftraggeberin nicht betreffen (abends oder am Wochenende).</w:t>
      </w:r>
    </w:p>
    <w:p w:rsidR="001941C4" w:rsidRPr="00903982" w:rsidRDefault="001941C4" w:rsidP="00735B27">
      <w:pPr>
        <w:pStyle w:val="Listenabsatz"/>
        <w:numPr>
          <w:ilvl w:val="0"/>
          <w:numId w:val="17"/>
        </w:numPr>
        <w:spacing w:before="100" w:beforeAutospacing="1" w:after="100" w:afterAutospacing="1" w:line="276" w:lineRule="auto"/>
        <w:ind w:left="1091"/>
        <w:jc w:val="both"/>
        <w:rPr>
          <w:rFonts w:ascii="Arial" w:eastAsia="Times New Roman" w:hAnsi="Arial" w:cs="Arial"/>
          <w:lang w:eastAsia="de-DE"/>
        </w:rPr>
      </w:pPr>
      <w:r w:rsidRPr="00903982">
        <w:rPr>
          <w:rFonts w:ascii="Arial" w:eastAsia="Times New Roman" w:hAnsi="Arial" w:cs="Arial"/>
          <w:lang w:eastAsia="de-DE"/>
        </w:rPr>
        <w:t>Der Anbieter muss laufende Updates automatisch einspielen und in einem geeigneten Format regelmäßig darüber informieren.</w:t>
      </w:r>
    </w:p>
    <w:p w:rsidR="007D67D3" w:rsidRDefault="007D67D3" w:rsidP="00735B27">
      <w:pPr>
        <w:pStyle w:val="Listenabsatz"/>
        <w:numPr>
          <w:ilvl w:val="0"/>
          <w:numId w:val="17"/>
        </w:numPr>
        <w:spacing w:before="100" w:beforeAutospacing="1" w:after="100" w:afterAutospacing="1" w:line="276" w:lineRule="auto"/>
        <w:ind w:left="1091"/>
        <w:jc w:val="both"/>
        <w:rPr>
          <w:rFonts w:ascii="Arial" w:eastAsia="Times New Roman" w:hAnsi="Arial" w:cs="Arial"/>
          <w:lang w:eastAsia="de-DE"/>
        </w:rPr>
      </w:pPr>
      <w:r w:rsidRPr="00903982">
        <w:rPr>
          <w:rFonts w:ascii="Arial" w:eastAsia="Times New Roman" w:hAnsi="Arial" w:cs="Arial"/>
          <w:lang w:eastAsia="de-DE"/>
        </w:rPr>
        <w:t xml:space="preserve">Systemstörungen sind nach Information durch die Stadt Worms als Auftraggeberin zeitnah, spätestens nach einer Woche durch geeignete </w:t>
      </w:r>
      <w:r w:rsidR="00834530" w:rsidRPr="00903982">
        <w:rPr>
          <w:rFonts w:ascii="Arial" w:eastAsia="Times New Roman" w:hAnsi="Arial" w:cs="Arial"/>
          <w:lang w:eastAsia="de-DE"/>
        </w:rPr>
        <w:t>Maßnahmen</w:t>
      </w:r>
      <w:r w:rsidRPr="00903982">
        <w:rPr>
          <w:rFonts w:ascii="Arial" w:eastAsia="Times New Roman" w:hAnsi="Arial" w:cs="Arial"/>
          <w:lang w:eastAsia="de-DE"/>
        </w:rPr>
        <w:t xml:space="preserve"> zu beheben.</w:t>
      </w:r>
    </w:p>
    <w:p w:rsidR="002E407F" w:rsidRDefault="002E407F" w:rsidP="002E407F">
      <w:pPr>
        <w:pStyle w:val="Listenabsatz"/>
        <w:spacing w:before="100" w:beforeAutospacing="1" w:after="100" w:afterAutospacing="1" w:line="276" w:lineRule="auto"/>
        <w:ind w:left="1091"/>
        <w:jc w:val="both"/>
        <w:rPr>
          <w:rFonts w:ascii="Arial" w:eastAsia="Times New Roman" w:hAnsi="Arial" w:cs="Arial"/>
          <w:lang w:eastAsia="de-DE"/>
        </w:rPr>
      </w:pPr>
    </w:p>
    <w:p w:rsidR="002E407F" w:rsidRDefault="002E407F" w:rsidP="002E407F">
      <w:pPr>
        <w:pStyle w:val="Listenabsatz"/>
        <w:numPr>
          <w:ilvl w:val="0"/>
          <w:numId w:val="43"/>
        </w:numPr>
        <w:spacing w:before="100" w:beforeAutospacing="1" w:after="100" w:afterAutospacing="1" w:line="276" w:lineRule="auto"/>
        <w:jc w:val="both"/>
        <w:rPr>
          <w:rFonts w:ascii="Arial" w:eastAsia="Times New Roman" w:hAnsi="Arial" w:cs="Arial"/>
          <w:lang w:eastAsia="de-DE"/>
        </w:rPr>
      </w:pPr>
      <w:r>
        <w:rPr>
          <w:rFonts w:ascii="Arial" w:eastAsia="Times New Roman" w:hAnsi="Arial" w:cs="Arial"/>
          <w:lang w:eastAsia="de-DE"/>
        </w:rPr>
        <w:lastRenderedPageBreak/>
        <w:t>Support des Anbieters</w:t>
      </w:r>
    </w:p>
    <w:p w:rsidR="008359D3" w:rsidRDefault="008359D3" w:rsidP="008359D3">
      <w:pPr>
        <w:pStyle w:val="Listenabsatz"/>
        <w:spacing w:before="100" w:beforeAutospacing="1" w:after="100" w:afterAutospacing="1" w:line="276" w:lineRule="auto"/>
        <w:jc w:val="both"/>
        <w:rPr>
          <w:rFonts w:ascii="Arial" w:eastAsia="Times New Roman" w:hAnsi="Arial" w:cs="Arial"/>
          <w:lang w:eastAsia="de-DE"/>
        </w:rPr>
      </w:pPr>
    </w:p>
    <w:p w:rsidR="002E407F" w:rsidRPr="008359D3" w:rsidRDefault="008359D3" w:rsidP="008359D3">
      <w:pPr>
        <w:pStyle w:val="Listenabsatz"/>
        <w:numPr>
          <w:ilvl w:val="0"/>
          <w:numId w:val="45"/>
        </w:numPr>
        <w:spacing w:before="100" w:beforeAutospacing="1" w:after="100" w:afterAutospacing="1" w:line="276" w:lineRule="auto"/>
        <w:jc w:val="both"/>
        <w:rPr>
          <w:rFonts w:ascii="Arial" w:eastAsia="Times New Roman" w:hAnsi="Arial" w:cs="Arial"/>
          <w:lang w:eastAsia="de-DE"/>
        </w:rPr>
      </w:pPr>
      <w:r w:rsidRPr="008359D3">
        <w:rPr>
          <w:rFonts w:ascii="Arial" w:eastAsia="Times New Roman" w:hAnsi="Arial" w:cs="Arial"/>
          <w:lang w:eastAsia="de-DE"/>
        </w:rPr>
        <w:t xml:space="preserve">Der </w:t>
      </w:r>
      <w:r w:rsidR="002E407F" w:rsidRPr="008359D3">
        <w:rPr>
          <w:rFonts w:ascii="Arial" w:eastAsia="Times New Roman" w:hAnsi="Arial" w:cs="Arial"/>
          <w:lang w:eastAsia="de-DE"/>
        </w:rPr>
        <w:t>Support erfolgt über ein E-Mail-System</w:t>
      </w:r>
      <w:r w:rsidR="009B0C8D" w:rsidRPr="008359D3">
        <w:rPr>
          <w:rFonts w:ascii="Arial" w:eastAsia="Times New Roman" w:hAnsi="Arial" w:cs="Arial"/>
          <w:lang w:eastAsia="de-DE"/>
        </w:rPr>
        <w:t xml:space="preserve"> oder über eine Chat-Funktion</w:t>
      </w:r>
      <w:r w:rsidRPr="008359D3">
        <w:rPr>
          <w:rFonts w:ascii="Arial" w:eastAsia="Times New Roman" w:hAnsi="Arial" w:cs="Arial"/>
          <w:lang w:eastAsia="de-DE"/>
        </w:rPr>
        <w:t>.</w:t>
      </w:r>
    </w:p>
    <w:p w:rsidR="002E407F" w:rsidRPr="002E407F" w:rsidRDefault="002E407F" w:rsidP="002E407F">
      <w:pPr>
        <w:pStyle w:val="Listenabsatz"/>
        <w:spacing w:before="100" w:beforeAutospacing="1" w:after="100" w:afterAutospacing="1" w:line="276" w:lineRule="auto"/>
        <w:jc w:val="both"/>
        <w:rPr>
          <w:rFonts w:ascii="Arial" w:eastAsia="Times New Roman" w:hAnsi="Arial" w:cs="Arial"/>
          <w:lang w:eastAsia="de-DE"/>
        </w:rPr>
      </w:pPr>
    </w:p>
    <w:p w:rsidR="00735B27" w:rsidRPr="00903982" w:rsidRDefault="00735B27" w:rsidP="00735B27">
      <w:pPr>
        <w:pStyle w:val="Listenabsatz"/>
        <w:spacing w:before="100" w:beforeAutospacing="1" w:after="100" w:afterAutospacing="1" w:line="276" w:lineRule="auto"/>
        <w:ind w:left="1091"/>
        <w:jc w:val="both"/>
        <w:rPr>
          <w:rFonts w:ascii="Arial" w:eastAsia="Times New Roman" w:hAnsi="Arial" w:cs="Arial"/>
          <w:lang w:eastAsia="de-DE"/>
        </w:rPr>
      </w:pPr>
    </w:p>
    <w:p w:rsidR="008A3907" w:rsidRPr="00903982" w:rsidRDefault="008A3907" w:rsidP="00735B27">
      <w:pPr>
        <w:pStyle w:val="Listenabsatz"/>
        <w:numPr>
          <w:ilvl w:val="0"/>
          <w:numId w:val="1"/>
        </w:numPr>
        <w:tabs>
          <w:tab w:val="num" w:pos="360"/>
        </w:tabs>
        <w:spacing w:before="100" w:beforeAutospacing="1" w:after="100" w:afterAutospacing="1" w:line="276" w:lineRule="auto"/>
        <w:ind w:left="360"/>
        <w:outlineLvl w:val="3"/>
        <w:rPr>
          <w:rFonts w:ascii="Arial" w:eastAsia="Times New Roman" w:hAnsi="Arial" w:cs="Arial"/>
          <w:b/>
          <w:bCs/>
          <w:lang w:eastAsia="de-DE"/>
        </w:rPr>
      </w:pPr>
      <w:r w:rsidRPr="00903982">
        <w:rPr>
          <w:rFonts w:ascii="Arial" w:eastAsia="Times New Roman" w:hAnsi="Arial" w:cs="Arial"/>
          <w:b/>
          <w:bCs/>
          <w:lang w:eastAsia="de-DE"/>
        </w:rPr>
        <w:t>Vertragslaufzeit und Kündigungsmodalitäten</w:t>
      </w:r>
    </w:p>
    <w:p w:rsidR="008A3907" w:rsidRPr="00903982" w:rsidRDefault="008A3907" w:rsidP="00735B27">
      <w:pPr>
        <w:numPr>
          <w:ilvl w:val="0"/>
          <w:numId w:val="8"/>
        </w:numPr>
        <w:tabs>
          <w:tab w:val="clear" w:pos="1068"/>
          <w:tab w:val="num" w:pos="1058"/>
        </w:tabs>
        <w:spacing w:before="100" w:beforeAutospacing="1" w:after="100" w:afterAutospacing="1" w:line="276" w:lineRule="auto"/>
        <w:ind w:left="708" w:firstLine="66"/>
        <w:rPr>
          <w:rFonts w:ascii="Arial" w:eastAsia="Times New Roman" w:hAnsi="Arial" w:cs="Arial"/>
          <w:lang w:eastAsia="de-DE"/>
        </w:rPr>
      </w:pPr>
      <w:r w:rsidRPr="00903982">
        <w:rPr>
          <w:rFonts w:ascii="Arial" w:eastAsia="Times New Roman" w:hAnsi="Arial" w:cs="Arial"/>
          <w:bCs/>
          <w:lang w:eastAsia="de-DE"/>
        </w:rPr>
        <w:t>Vertragsdauer</w:t>
      </w:r>
    </w:p>
    <w:p w:rsidR="008A3907" w:rsidRPr="00903982" w:rsidRDefault="008A3907" w:rsidP="00735B27">
      <w:pPr>
        <w:pStyle w:val="Listenabsatz"/>
        <w:numPr>
          <w:ilvl w:val="0"/>
          <w:numId w:val="19"/>
        </w:numPr>
        <w:spacing w:before="100" w:beforeAutospacing="1" w:after="100" w:afterAutospacing="1" w:line="276" w:lineRule="auto"/>
        <w:ind w:left="360"/>
        <w:rPr>
          <w:rFonts w:ascii="Arial" w:eastAsia="Times New Roman" w:hAnsi="Arial" w:cs="Arial"/>
          <w:lang w:eastAsia="de-DE"/>
        </w:rPr>
      </w:pPr>
      <w:r w:rsidRPr="00903982">
        <w:rPr>
          <w:rFonts w:ascii="Arial" w:eastAsia="Times New Roman" w:hAnsi="Arial" w:cs="Arial"/>
          <w:lang w:eastAsia="de-DE"/>
        </w:rPr>
        <w:t xml:space="preserve">Der Vertrag hat eine Laufzeit </w:t>
      </w:r>
      <w:r w:rsidR="00834530" w:rsidRPr="00903982">
        <w:rPr>
          <w:rFonts w:ascii="Arial" w:eastAsia="Times New Roman" w:hAnsi="Arial" w:cs="Arial"/>
          <w:lang w:eastAsia="de-DE"/>
        </w:rPr>
        <w:t>auf unbestimmte Zeit und kann jährlich durch beide Seiten gekündigt werden.</w:t>
      </w:r>
    </w:p>
    <w:p w:rsidR="00903982" w:rsidRPr="00903982" w:rsidRDefault="008A3907" w:rsidP="00735B27">
      <w:pPr>
        <w:numPr>
          <w:ilvl w:val="0"/>
          <w:numId w:val="8"/>
        </w:numPr>
        <w:tabs>
          <w:tab w:val="clear" w:pos="1068"/>
          <w:tab w:val="num" w:pos="1166"/>
        </w:tabs>
        <w:spacing w:before="100" w:beforeAutospacing="1" w:after="100" w:afterAutospacing="1" w:line="276" w:lineRule="auto"/>
        <w:ind w:left="806" w:firstLine="66"/>
        <w:rPr>
          <w:rFonts w:ascii="Arial" w:eastAsia="Times New Roman" w:hAnsi="Arial" w:cs="Arial"/>
          <w:lang w:eastAsia="de-DE"/>
        </w:rPr>
      </w:pPr>
      <w:r w:rsidRPr="00903982">
        <w:rPr>
          <w:rFonts w:ascii="Arial" w:eastAsia="Times New Roman" w:hAnsi="Arial" w:cs="Arial"/>
          <w:bCs/>
          <w:lang w:eastAsia="de-DE"/>
        </w:rPr>
        <w:t>Kündigungsfrist:</w:t>
      </w:r>
    </w:p>
    <w:p w:rsidR="008A3907" w:rsidRPr="00903982" w:rsidRDefault="008A3907" w:rsidP="002E407F">
      <w:pPr>
        <w:pStyle w:val="Listenabsatz"/>
        <w:numPr>
          <w:ilvl w:val="0"/>
          <w:numId w:val="18"/>
        </w:numPr>
        <w:spacing w:before="100" w:beforeAutospacing="1" w:after="100" w:afterAutospacing="1" w:line="276" w:lineRule="auto"/>
        <w:ind w:left="818"/>
        <w:rPr>
          <w:rFonts w:ascii="Arial" w:eastAsia="Times New Roman" w:hAnsi="Arial" w:cs="Arial"/>
          <w:lang w:eastAsia="de-DE"/>
        </w:rPr>
      </w:pPr>
      <w:r w:rsidRPr="00903982">
        <w:rPr>
          <w:rFonts w:ascii="Arial" w:eastAsia="Times New Roman" w:hAnsi="Arial" w:cs="Arial"/>
          <w:lang w:eastAsia="de-DE"/>
        </w:rPr>
        <w:t>Eine ordentliche Kündigung muss unter Einhaltung einer Kündigungsfrist von 3 Monaten möglich sein.</w:t>
      </w:r>
    </w:p>
    <w:p w:rsidR="008A3907" w:rsidRDefault="008A3907" w:rsidP="002E407F">
      <w:pPr>
        <w:pStyle w:val="Listenabsatz"/>
        <w:numPr>
          <w:ilvl w:val="0"/>
          <w:numId w:val="18"/>
        </w:numPr>
        <w:spacing w:before="100" w:beforeAutospacing="1" w:after="100" w:afterAutospacing="1" w:line="276" w:lineRule="auto"/>
        <w:ind w:left="818"/>
        <w:rPr>
          <w:rFonts w:ascii="Arial" w:eastAsia="Times New Roman" w:hAnsi="Arial" w:cs="Arial"/>
          <w:lang w:eastAsia="de-DE"/>
        </w:rPr>
      </w:pPr>
      <w:r w:rsidRPr="00903982">
        <w:rPr>
          <w:rFonts w:ascii="Arial" w:eastAsia="Times New Roman" w:hAnsi="Arial" w:cs="Arial"/>
          <w:lang w:eastAsia="de-DE"/>
        </w:rPr>
        <w:t>Eine außerordentliche Kündigung aus wichtigem Grund oder aus schwerwiegenden Verstößen gegen die vertraglichen Vereinbarungen muss jederzeit möglich sein.</w:t>
      </w:r>
    </w:p>
    <w:p w:rsidR="00903982" w:rsidRDefault="00903982" w:rsidP="002E407F">
      <w:pPr>
        <w:pStyle w:val="Listenabsatz"/>
        <w:spacing w:before="100" w:beforeAutospacing="1" w:after="100" w:afterAutospacing="1" w:line="276" w:lineRule="auto"/>
        <w:ind w:left="818"/>
        <w:rPr>
          <w:rFonts w:ascii="Arial" w:eastAsia="Times New Roman" w:hAnsi="Arial" w:cs="Arial"/>
          <w:lang w:eastAsia="de-DE"/>
        </w:rPr>
      </w:pPr>
    </w:p>
    <w:p w:rsidR="00903982" w:rsidRDefault="00903982" w:rsidP="002E407F">
      <w:pPr>
        <w:pStyle w:val="Listenabsatz"/>
        <w:numPr>
          <w:ilvl w:val="0"/>
          <w:numId w:val="8"/>
        </w:numPr>
        <w:tabs>
          <w:tab w:val="clear" w:pos="1068"/>
          <w:tab w:val="num" w:pos="1526"/>
        </w:tabs>
        <w:spacing w:before="100" w:beforeAutospacing="1" w:after="100" w:afterAutospacing="1" w:line="276" w:lineRule="auto"/>
        <w:ind w:left="1526"/>
        <w:rPr>
          <w:rFonts w:ascii="Arial" w:eastAsia="Times New Roman" w:hAnsi="Arial" w:cs="Arial"/>
          <w:lang w:eastAsia="de-DE"/>
        </w:rPr>
      </w:pPr>
      <w:r>
        <w:rPr>
          <w:rFonts w:ascii="Arial" w:eastAsia="Times New Roman" w:hAnsi="Arial" w:cs="Arial"/>
          <w:lang w:eastAsia="de-DE"/>
        </w:rPr>
        <w:t>Kündigung und Ende der Bereitstellung</w:t>
      </w:r>
    </w:p>
    <w:p w:rsidR="00FC70B7" w:rsidRDefault="00FC70B7" w:rsidP="002E407F">
      <w:pPr>
        <w:pStyle w:val="Listenabsatz"/>
        <w:spacing w:before="100" w:beforeAutospacing="1" w:after="100" w:afterAutospacing="1" w:line="276" w:lineRule="auto"/>
        <w:ind w:left="1526"/>
        <w:rPr>
          <w:rFonts w:ascii="Arial" w:eastAsia="Times New Roman" w:hAnsi="Arial" w:cs="Arial"/>
          <w:lang w:eastAsia="de-DE"/>
        </w:rPr>
      </w:pPr>
    </w:p>
    <w:p w:rsidR="00903982" w:rsidRPr="00FC70B7" w:rsidRDefault="00FC70B7" w:rsidP="002E407F">
      <w:pPr>
        <w:pStyle w:val="Listenabsatz"/>
        <w:numPr>
          <w:ilvl w:val="0"/>
          <w:numId w:val="20"/>
        </w:numPr>
        <w:spacing w:before="100" w:beforeAutospacing="1" w:after="100" w:afterAutospacing="1" w:line="276" w:lineRule="auto"/>
        <w:ind w:left="818"/>
        <w:rPr>
          <w:rFonts w:ascii="Arial" w:eastAsia="Times New Roman" w:hAnsi="Arial" w:cs="Arial"/>
          <w:lang w:eastAsia="de-DE"/>
        </w:rPr>
      </w:pPr>
      <w:r w:rsidRPr="00FC70B7">
        <w:rPr>
          <w:rFonts w:ascii="Arial" w:eastAsia="Times New Roman" w:hAnsi="Arial" w:cs="Arial"/>
          <w:lang w:eastAsia="de-DE"/>
        </w:rPr>
        <w:t>Der Zugriff auf die Daten der Auftraggeberin endet nach der Vertragslaufzeit oder Kündigung.</w:t>
      </w:r>
    </w:p>
    <w:p w:rsidR="00FC70B7" w:rsidRPr="00FC70B7" w:rsidRDefault="00FC70B7" w:rsidP="002E407F">
      <w:pPr>
        <w:pStyle w:val="Listenabsatz"/>
        <w:numPr>
          <w:ilvl w:val="0"/>
          <w:numId w:val="20"/>
        </w:numPr>
        <w:spacing w:before="100" w:beforeAutospacing="1" w:after="100" w:afterAutospacing="1" w:line="276" w:lineRule="auto"/>
        <w:ind w:left="818"/>
        <w:rPr>
          <w:rFonts w:ascii="Arial" w:eastAsia="Times New Roman" w:hAnsi="Arial" w:cs="Arial"/>
          <w:lang w:eastAsia="de-DE"/>
        </w:rPr>
      </w:pPr>
      <w:r w:rsidRPr="00FC70B7">
        <w:rPr>
          <w:rFonts w:ascii="Arial" w:eastAsia="Times New Roman" w:hAnsi="Arial" w:cs="Arial"/>
          <w:lang w:eastAsia="de-DE"/>
        </w:rPr>
        <w:t xml:space="preserve">Es wird der Auftraggeberin nach Vertragsende eine Frist von 30 Tagen für den Datenexport gewährt. </w:t>
      </w:r>
    </w:p>
    <w:p w:rsidR="00FC70B7" w:rsidRPr="00FC70B7" w:rsidRDefault="00FC70B7" w:rsidP="002E407F">
      <w:pPr>
        <w:pStyle w:val="Listenabsatz"/>
        <w:numPr>
          <w:ilvl w:val="0"/>
          <w:numId w:val="20"/>
        </w:numPr>
        <w:spacing w:before="100" w:beforeAutospacing="1" w:after="100" w:afterAutospacing="1" w:line="276" w:lineRule="auto"/>
        <w:ind w:left="818"/>
        <w:rPr>
          <w:rFonts w:ascii="Arial" w:eastAsia="Times New Roman" w:hAnsi="Arial" w:cs="Arial"/>
          <w:lang w:eastAsia="de-DE"/>
        </w:rPr>
      </w:pPr>
      <w:r w:rsidRPr="00FC70B7">
        <w:rPr>
          <w:rFonts w:ascii="Arial" w:eastAsia="Times New Roman" w:hAnsi="Arial" w:cs="Arial"/>
          <w:lang w:eastAsia="de-DE"/>
        </w:rPr>
        <w:t>Nach Ablauf der Frist werden die Zugangsdaten der Auftraggeberin zusammen mit allen noch vorhandenen Daten im System gelöscht.</w:t>
      </w:r>
    </w:p>
    <w:p w:rsidR="00903982" w:rsidRPr="00903982" w:rsidRDefault="00903982" w:rsidP="00903982">
      <w:pPr>
        <w:pStyle w:val="Listenabsatz"/>
        <w:spacing w:before="100" w:beforeAutospacing="1" w:after="100" w:afterAutospacing="1" w:line="276" w:lineRule="auto"/>
        <w:ind w:left="360"/>
        <w:rPr>
          <w:rFonts w:ascii="Arial" w:eastAsia="Times New Roman" w:hAnsi="Arial" w:cs="Arial"/>
          <w:lang w:eastAsia="de-DE"/>
        </w:rPr>
      </w:pPr>
    </w:p>
    <w:p w:rsidR="008A3907" w:rsidRDefault="008A3907" w:rsidP="001941C4">
      <w:pPr>
        <w:pStyle w:val="Listenabsatz"/>
        <w:numPr>
          <w:ilvl w:val="0"/>
          <w:numId w:val="1"/>
        </w:numPr>
        <w:tabs>
          <w:tab w:val="num" w:pos="360"/>
        </w:tabs>
        <w:spacing w:before="100" w:beforeAutospacing="1" w:after="100" w:afterAutospacing="1" w:line="276" w:lineRule="auto"/>
        <w:ind w:left="349" w:hanging="284"/>
        <w:rPr>
          <w:rFonts w:ascii="Arial" w:eastAsia="Times New Roman" w:hAnsi="Arial" w:cs="Arial"/>
          <w:b/>
          <w:lang w:eastAsia="de-DE"/>
        </w:rPr>
      </w:pPr>
      <w:r w:rsidRPr="00903982">
        <w:rPr>
          <w:rFonts w:ascii="Arial" w:eastAsia="Times New Roman" w:hAnsi="Arial" w:cs="Arial"/>
          <w:b/>
          <w:lang w:eastAsia="de-DE"/>
        </w:rPr>
        <w:t>Umgang mit Nicht- oder Schlechtleistung</w:t>
      </w:r>
    </w:p>
    <w:p w:rsidR="00903982" w:rsidRPr="00903982" w:rsidRDefault="00903982" w:rsidP="00903982">
      <w:pPr>
        <w:pStyle w:val="Listenabsatz"/>
        <w:spacing w:before="100" w:beforeAutospacing="1" w:after="100" w:afterAutospacing="1" w:line="276" w:lineRule="auto"/>
        <w:ind w:left="349"/>
        <w:rPr>
          <w:rFonts w:ascii="Arial" w:eastAsia="Times New Roman" w:hAnsi="Arial" w:cs="Arial"/>
          <w:b/>
          <w:lang w:eastAsia="de-DE"/>
        </w:rPr>
      </w:pPr>
    </w:p>
    <w:p w:rsidR="008A3907" w:rsidRDefault="008A3907" w:rsidP="006E0388">
      <w:pPr>
        <w:pStyle w:val="Listenabsatz"/>
        <w:numPr>
          <w:ilvl w:val="0"/>
          <w:numId w:val="50"/>
        </w:numPr>
        <w:spacing w:before="100" w:beforeAutospacing="1" w:after="100" w:afterAutospacing="1" w:line="276" w:lineRule="auto"/>
        <w:ind w:left="709"/>
        <w:jc w:val="both"/>
        <w:rPr>
          <w:rFonts w:ascii="Arial" w:eastAsia="Times New Roman" w:hAnsi="Arial" w:cs="Arial"/>
          <w:lang w:eastAsia="de-DE"/>
        </w:rPr>
      </w:pPr>
      <w:r w:rsidRPr="00903982">
        <w:rPr>
          <w:rFonts w:ascii="Arial" w:eastAsia="Times New Roman" w:hAnsi="Arial" w:cs="Arial"/>
          <w:lang w:eastAsia="de-DE"/>
        </w:rPr>
        <w:t xml:space="preserve">Im Falle eines Ausbleibens oder einer Schlechtleistung (z.B. </w:t>
      </w:r>
      <w:r w:rsidR="00834530" w:rsidRPr="00903982">
        <w:rPr>
          <w:rFonts w:ascii="Arial" w:eastAsia="Times New Roman" w:hAnsi="Arial" w:cs="Arial"/>
          <w:lang w:eastAsia="de-DE"/>
        </w:rPr>
        <w:t>Sy</w:t>
      </w:r>
      <w:r w:rsidR="00903982">
        <w:rPr>
          <w:rFonts w:ascii="Arial" w:eastAsia="Times New Roman" w:hAnsi="Arial" w:cs="Arial"/>
          <w:lang w:eastAsia="de-DE"/>
        </w:rPr>
        <w:t>s</w:t>
      </w:r>
      <w:r w:rsidR="00834530" w:rsidRPr="00903982">
        <w:rPr>
          <w:rFonts w:ascii="Arial" w:eastAsia="Times New Roman" w:hAnsi="Arial" w:cs="Arial"/>
          <w:lang w:eastAsia="de-DE"/>
        </w:rPr>
        <w:t>temfehlern</w:t>
      </w:r>
      <w:r w:rsidRPr="00903982">
        <w:rPr>
          <w:rFonts w:ascii="Arial" w:eastAsia="Times New Roman" w:hAnsi="Arial" w:cs="Arial"/>
          <w:lang w:eastAsia="de-DE"/>
        </w:rPr>
        <w:t xml:space="preserve">) wird die Stadt Worms als Auftraggeberin den Auftragnehmer haftbar machen und eine angemessene, vertraglich geregelte Entschädigung verlangen. </w:t>
      </w:r>
    </w:p>
    <w:p w:rsidR="00903982" w:rsidRPr="00903982" w:rsidRDefault="00903982" w:rsidP="006E0388">
      <w:pPr>
        <w:pStyle w:val="Listenabsatz"/>
        <w:spacing w:before="100" w:beforeAutospacing="1" w:after="100" w:afterAutospacing="1" w:line="276" w:lineRule="auto"/>
        <w:ind w:left="337"/>
        <w:jc w:val="both"/>
        <w:rPr>
          <w:rFonts w:ascii="Arial" w:eastAsia="Times New Roman" w:hAnsi="Arial" w:cs="Arial"/>
          <w:lang w:eastAsia="de-DE"/>
        </w:rPr>
      </w:pPr>
    </w:p>
    <w:p w:rsidR="001F4F1B" w:rsidRPr="00903982" w:rsidRDefault="008A3907" w:rsidP="006E0388">
      <w:pPr>
        <w:pStyle w:val="Listenabsatz"/>
        <w:numPr>
          <w:ilvl w:val="0"/>
          <w:numId w:val="50"/>
        </w:numPr>
        <w:spacing w:before="100" w:beforeAutospacing="1" w:after="100" w:afterAutospacing="1" w:line="276" w:lineRule="auto"/>
        <w:ind w:left="709"/>
        <w:jc w:val="both"/>
        <w:rPr>
          <w:rFonts w:ascii="Arial" w:eastAsia="Times New Roman" w:hAnsi="Arial" w:cs="Arial"/>
          <w:lang w:eastAsia="de-DE"/>
        </w:rPr>
      </w:pPr>
      <w:r w:rsidRPr="00903982">
        <w:rPr>
          <w:rFonts w:ascii="Arial" w:eastAsia="Times New Roman" w:hAnsi="Arial" w:cs="Arial"/>
          <w:lang w:eastAsia="de-DE"/>
        </w:rPr>
        <w:t>Bei wiederkehrend auftretendem Verzug der Leistungserbringung über mehr als 2 Wochen muss der Stadt Worms als Auftraggeberin ein vertragliches Sonderkündigungsrecht eingeräumt werden.</w:t>
      </w:r>
    </w:p>
    <w:p w:rsidR="004438B7" w:rsidRPr="00903982" w:rsidRDefault="004438B7" w:rsidP="001941C4">
      <w:pPr>
        <w:pStyle w:val="Listenabsatz"/>
        <w:spacing w:before="100" w:beforeAutospacing="1" w:after="100" w:afterAutospacing="1" w:line="276" w:lineRule="auto"/>
        <w:ind w:left="1080"/>
        <w:jc w:val="both"/>
        <w:rPr>
          <w:rFonts w:ascii="Arial" w:eastAsia="Times New Roman" w:hAnsi="Arial" w:cs="Arial"/>
          <w:lang w:eastAsia="de-DE"/>
        </w:rPr>
      </w:pPr>
    </w:p>
    <w:p w:rsidR="001F4F1B" w:rsidRDefault="007D67D3" w:rsidP="001941C4">
      <w:pPr>
        <w:pStyle w:val="Listenabsatz"/>
        <w:numPr>
          <w:ilvl w:val="0"/>
          <w:numId w:val="1"/>
        </w:numPr>
        <w:tabs>
          <w:tab w:val="num" w:pos="360"/>
        </w:tabs>
        <w:spacing w:before="100" w:beforeAutospacing="1" w:after="100" w:afterAutospacing="1" w:line="276" w:lineRule="auto"/>
        <w:ind w:left="360"/>
        <w:jc w:val="both"/>
        <w:rPr>
          <w:rFonts w:ascii="Arial" w:eastAsia="Times New Roman" w:hAnsi="Arial" w:cs="Arial"/>
          <w:b/>
          <w:lang w:eastAsia="de-DE"/>
        </w:rPr>
      </w:pPr>
      <w:r w:rsidRPr="00903982">
        <w:rPr>
          <w:rFonts w:ascii="Arial" w:eastAsia="Times New Roman" w:hAnsi="Arial" w:cs="Arial"/>
          <w:b/>
          <w:lang w:eastAsia="de-DE"/>
        </w:rPr>
        <w:t>Zahlungsbedingungen</w:t>
      </w:r>
    </w:p>
    <w:p w:rsidR="00903982" w:rsidRPr="00903982" w:rsidRDefault="00903982" w:rsidP="00903982">
      <w:pPr>
        <w:pStyle w:val="Listenabsatz"/>
        <w:spacing w:before="100" w:beforeAutospacing="1" w:after="100" w:afterAutospacing="1" w:line="276" w:lineRule="auto"/>
        <w:ind w:left="360"/>
        <w:jc w:val="both"/>
        <w:rPr>
          <w:rFonts w:ascii="Arial" w:eastAsia="Times New Roman" w:hAnsi="Arial" w:cs="Arial"/>
          <w:b/>
          <w:lang w:eastAsia="de-DE"/>
        </w:rPr>
      </w:pPr>
    </w:p>
    <w:p w:rsidR="001F4F1B" w:rsidRPr="002E407F" w:rsidRDefault="001F4F1B" w:rsidP="006E0388">
      <w:pPr>
        <w:pStyle w:val="Listenabsatz"/>
        <w:numPr>
          <w:ilvl w:val="1"/>
          <w:numId w:val="49"/>
        </w:numPr>
        <w:spacing w:before="100" w:beforeAutospacing="1" w:after="100" w:afterAutospacing="1" w:line="276" w:lineRule="auto"/>
        <w:ind w:left="720"/>
        <w:jc w:val="both"/>
        <w:rPr>
          <w:rFonts w:ascii="Arial" w:eastAsia="Times New Roman" w:hAnsi="Arial" w:cs="Arial"/>
          <w:lang w:eastAsia="de-DE"/>
        </w:rPr>
      </w:pPr>
      <w:r w:rsidRPr="002E407F">
        <w:rPr>
          <w:rFonts w:ascii="Arial" w:eastAsia="Times New Roman" w:hAnsi="Arial" w:cs="Arial"/>
          <w:lang w:eastAsia="de-DE"/>
        </w:rPr>
        <w:t>Die Bezahlung</w:t>
      </w:r>
      <w:r w:rsidR="00834530" w:rsidRPr="002E407F">
        <w:rPr>
          <w:rFonts w:ascii="Arial" w:eastAsia="Times New Roman" w:hAnsi="Arial" w:cs="Arial"/>
          <w:lang w:eastAsia="de-DE"/>
        </w:rPr>
        <w:t xml:space="preserve"> </w:t>
      </w:r>
      <w:r w:rsidRPr="002E407F">
        <w:rPr>
          <w:rFonts w:ascii="Arial" w:eastAsia="Times New Roman" w:hAnsi="Arial" w:cs="Arial"/>
          <w:lang w:eastAsia="de-DE"/>
        </w:rPr>
        <w:t xml:space="preserve">muss durch Begleichung nach einfacher Rechnungstellung möglich sein. </w:t>
      </w:r>
    </w:p>
    <w:p w:rsidR="00903982" w:rsidRPr="00903982" w:rsidRDefault="00903982" w:rsidP="006E0388">
      <w:pPr>
        <w:pStyle w:val="Listenabsatz"/>
        <w:spacing w:before="100" w:beforeAutospacing="1" w:after="100" w:afterAutospacing="1" w:line="276" w:lineRule="auto"/>
        <w:ind w:left="0"/>
        <w:jc w:val="both"/>
        <w:rPr>
          <w:rFonts w:ascii="Arial" w:eastAsia="Times New Roman" w:hAnsi="Arial" w:cs="Arial"/>
          <w:lang w:eastAsia="de-DE"/>
        </w:rPr>
      </w:pPr>
    </w:p>
    <w:p w:rsidR="001F4F1B" w:rsidRPr="002E407F" w:rsidRDefault="00834530" w:rsidP="006E0388">
      <w:pPr>
        <w:pStyle w:val="Listenabsatz"/>
        <w:numPr>
          <w:ilvl w:val="1"/>
          <w:numId w:val="49"/>
        </w:numPr>
        <w:spacing w:before="100" w:beforeAutospacing="1" w:after="100" w:afterAutospacing="1" w:line="276" w:lineRule="auto"/>
        <w:ind w:left="720"/>
        <w:jc w:val="both"/>
        <w:rPr>
          <w:rFonts w:ascii="Arial" w:eastAsia="Times New Roman" w:hAnsi="Arial" w:cs="Arial"/>
          <w:lang w:eastAsia="de-DE"/>
        </w:rPr>
      </w:pPr>
      <w:r w:rsidRPr="002E407F">
        <w:rPr>
          <w:rFonts w:ascii="Arial" w:eastAsia="Times New Roman" w:hAnsi="Arial" w:cs="Arial"/>
          <w:lang w:eastAsia="de-DE"/>
        </w:rPr>
        <w:t>Die Rechnungsstellung muss monatlich erfolgen</w:t>
      </w:r>
    </w:p>
    <w:p w:rsidR="00804697" w:rsidRPr="00804697" w:rsidRDefault="00804697" w:rsidP="00804697">
      <w:pPr>
        <w:pStyle w:val="Listenabsatz"/>
        <w:rPr>
          <w:rFonts w:ascii="Arial" w:eastAsia="Times New Roman" w:hAnsi="Arial" w:cs="Arial"/>
          <w:lang w:eastAsia="de-DE"/>
        </w:rPr>
      </w:pPr>
    </w:p>
    <w:p w:rsidR="00804697" w:rsidRDefault="00804697" w:rsidP="00804697">
      <w:pPr>
        <w:pStyle w:val="Listenabsatz"/>
        <w:spacing w:before="100" w:beforeAutospacing="1" w:after="100" w:afterAutospacing="1" w:line="276" w:lineRule="auto"/>
        <w:jc w:val="both"/>
        <w:rPr>
          <w:rFonts w:ascii="Arial" w:eastAsia="Times New Roman" w:hAnsi="Arial" w:cs="Arial"/>
          <w:lang w:eastAsia="de-DE"/>
        </w:rPr>
      </w:pPr>
    </w:p>
    <w:p w:rsidR="00804697" w:rsidRPr="00903982" w:rsidRDefault="00804697" w:rsidP="00804697">
      <w:pPr>
        <w:pStyle w:val="Listenabsatz"/>
        <w:spacing w:before="100" w:beforeAutospacing="1" w:after="100" w:afterAutospacing="1" w:line="276" w:lineRule="auto"/>
        <w:jc w:val="both"/>
        <w:rPr>
          <w:rFonts w:ascii="Arial" w:eastAsia="Times New Roman" w:hAnsi="Arial" w:cs="Arial"/>
          <w:lang w:eastAsia="de-DE"/>
        </w:rPr>
      </w:pPr>
    </w:p>
    <w:p w:rsidR="004438B7" w:rsidRPr="001941C4" w:rsidRDefault="004438B7" w:rsidP="001941C4">
      <w:pPr>
        <w:pStyle w:val="Listenabsatz"/>
        <w:spacing w:before="100" w:beforeAutospacing="1" w:after="100" w:afterAutospacing="1" w:line="276" w:lineRule="auto"/>
        <w:ind w:left="1080"/>
        <w:jc w:val="both"/>
        <w:rPr>
          <w:rFonts w:ascii="Arial" w:eastAsia="Times New Roman" w:hAnsi="Arial" w:cs="Arial"/>
          <w:lang w:eastAsia="de-DE"/>
        </w:rPr>
      </w:pPr>
    </w:p>
    <w:p w:rsidR="00903982" w:rsidRPr="00903982" w:rsidRDefault="004A3CB9" w:rsidP="00903982">
      <w:pPr>
        <w:pStyle w:val="Listenabsatz"/>
        <w:numPr>
          <w:ilvl w:val="0"/>
          <w:numId w:val="1"/>
        </w:numPr>
        <w:tabs>
          <w:tab w:val="num" w:pos="360"/>
        </w:tabs>
        <w:spacing w:before="100" w:beforeAutospacing="1" w:after="100" w:afterAutospacing="1" w:line="276" w:lineRule="auto"/>
        <w:ind w:left="360"/>
        <w:rPr>
          <w:rFonts w:ascii="Arial" w:eastAsia="Times New Roman" w:hAnsi="Arial" w:cs="Arial"/>
          <w:lang w:eastAsia="de-DE"/>
        </w:rPr>
      </w:pPr>
      <w:r w:rsidRPr="001941C4">
        <w:rPr>
          <w:rFonts w:ascii="Arial" w:eastAsia="Times New Roman" w:hAnsi="Arial" w:cs="Arial"/>
          <w:b/>
          <w:bCs/>
          <w:lang w:eastAsia="de-DE"/>
        </w:rPr>
        <w:lastRenderedPageBreak/>
        <w:t xml:space="preserve">Detaillierte Beschreibung </w:t>
      </w:r>
      <w:r w:rsidR="005215F8" w:rsidRPr="001941C4">
        <w:rPr>
          <w:rFonts w:ascii="Arial" w:eastAsia="Times New Roman" w:hAnsi="Arial" w:cs="Arial"/>
          <w:b/>
          <w:bCs/>
          <w:lang w:eastAsia="de-DE"/>
        </w:rPr>
        <w:t>von</w:t>
      </w:r>
      <w:r w:rsidRPr="001941C4">
        <w:rPr>
          <w:rFonts w:ascii="Arial" w:eastAsia="Times New Roman" w:hAnsi="Arial" w:cs="Arial"/>
          <w:b/>
          <w:bCs/>
          <w:lang w:eastAsia="de-DE"/>
        </w:rPr>
        <w:t xml:space="preserve"> Leistung</w:t>
      </w:r>
      <w:r w:rsidR="005215F8" w:rsidRPr="001941C4">
        <w:rPr>
          <w:rFonts w:ascii="Arial" w:eastAsia="Times New Roman" w:hAnsi="Arial" w:cs="Arial"/>
          <w:b/>
          <w:bCs/>
          <w:lang w:eastAsia="de-DE"/>
        </w:rPr>
        <w:t>smerkmalen</w:t>
      </w:r>
      <w:r w:rsidR="00735B27">
        <w:rPr>
          <w:rFonts w:ascii="Arial" w:eastAsia="Times New Roman" w:hAnsi="Arial" w:cs="Arial"/>
          <w:b/>
          <w:bCs/>
          <w:lang w:eastAsia="de-DE"/>
        </w:rPr>
        <w:t>, die kumulativ erfüllt sein müssen</w:t>
      </w:r>
    </w:p>
    <w:p w:rsidR="00903982" w:rsidRPr="00903982" w:rsidRDefault="00903982" w:rsidP="00903982">
      <w:pPr>
        <w:pStyle w:val="Listenabsatz"/>
        <w:spacing w:before="100" w:beforeAutospacing="1" w:after="100" w:afterAutospacing="1" w:line="276" w:lineRule="auto"/>
        <w:ind w:left="360"/>
        <w:rPr>
          <w:rFonts w:ascii="Arial" w:eastAsia="Times New Roman" w:hAnsi="Arial" w:cs="Arial"/>
          <w:lang w:eastAsia="de-DE"/>
        </w:rPr>
      </w:pPr>
    </w:p>
    <w:p w:rsidR="005C6A51" w:rsidRPr="005C6A51" w:rsidRDefault="001C569B" w:rsidP="006E0388">
      <w:pPr>
        <w:numPr>
          <w:ilvl w:val="0"/>
          <w:numId w:val="22"/>
        </w:numPr>
        <w:spacing w:before="100" w:beforeAutospacing="1" w:after="100" w:afterAutospacing="1" w:line="276" w:lineRule="auto"/>
        <w:jc w:val="both"/>
        <w:rPr>
          <w:rFonts w:ascii="Arial" w:eastAsia="Times New Roman" w:hAnsi="Arial" w:cs="Arial"/>
          <w:lang w:eastAsia="de-DE"/>
        </w:rPr>
      </w:pPr>
      <w:r>
        <w:rPr>
          <w:rFonts w:ascii="Arial" w:eastAsia="Times New Roman" w:hAnsi="Arial" w:cs="Arial"/>
          <w:lang w:eastAsia="de-DE"/>
        </w:rPr>
        <w:t xml:space="preserve">Modellierung von Prozessen mittels Text-zu-Text-Modell </w:t>
      </w:r>
    </w:p>
    <w:p w:rsidR="00A541FD" w:rsidRPr="001941C4" w:rsidRDefault="00EF7EF6" w:rsidP="006E0388">
      <w:pPr>
        <w:numPr>
          <w:ilvl w:val="0"/>
          <w:numId w:val="46"/>
        </w:numPr>
        <w:spacing w:before="100" w:beforeAutospacing="1" w:after="100" w:afterAutospacing="1" w:line="276" w:lineRule="auto"/>
        <w:jc w:val="both"/>
        <w:rPr>
          <w:rFonts w:ascii="Arial" w:eastAsia="Times New Roman" w:hAnsi="Arial" w:cs="Arial"/>
          <w:lang w:eastAsia="de-DE"/>
        </w:rPr>
      </w:pPr>
      <w:r>
        <w:rPr>
          <w:rFonts w:ascii="Arial" w:eastAsia="Times New Roman" w:hAnsi="Arial" w:cs="Arial"/>
          <w:lang w:eastAsia="de-DE"/>
        </w:rPr>
        <w:t>Modellierung von Prozessen mittels Sprache-zu-Modell-Funktion, wobei diese Funktion zwingend beinhalten muss, einen Prozess verteilt mit mehreren Rollen einsprechen zu können (jede Rolle findet sich in Prozessmodell in einer Sparte wieder). Ebenso muss diese Funktion zwingend beinhalten, dass Änderungen im Prozess eingesprochen und dann direkt im Modell umgesetzt werden können, ohne den Prozess nochmal neu modellieren lassen zu müssen.</w:t>
      </w:r>
    </w:p>
    <w:p w:rsidR="00833622" w:rsidRPr="001941C4" w:rsidRDefault="00EF7EF6" w:rsidP="006E0388">
      <w:pPr>
        <w:numPr>
          <w:ilvl w:val="0"/>
          <w:numId w:val="46"/>
        </w:numPr>
        <w:spacing w:before="100" w:beforeAutospacing="1" w:after="100" w:afterAutospacing="1" w:line="276" w:lineRule="auto"/>
        <w:jc w:val="both"/>
        <w:rPr>
          <w:rFonts w:ascii="Arial" w:eastAsia="Times New Roman" w:hAnsi="Arial" w:cs="Arial"/>
          <w:lang w:eastAsia="de-DE"/>
        </w:rPr>
      </w:pPr>
      <w:r>
        <w:rPr>
          <w:rFonts w:ascii="Arial" w:eastAsia="Times New Roman" w:hAnsi="Arial" w:cs="Arial"/>
          <w:lang w:eastAsia="de-DE"/>
        </w:rPr>
        <w:t>KI-gestützte Analysefunktion, die Vorschläge zur Prozessverbesserung macht und modelliert</w:t>
      </w:r>
    </w:p>
    <w:p w:rsidR="00705AF3" w:rsidRPr="00EF7EF6" w:rsidRDefault="00EF7EF6" w:rsidP="006E0388">
      <w:pPr>
        <w:numPr>
          <w:ilvl w:val="0"/>
          <w:numId w:val="46"/>
        </w:numPr>
        <w:tabs>
          <w:tab w:val="num" w:pos="1080"/>
        </w:tabs>
        <w:spacing w:before="100" w:beforeAutospacing="1" w:after="100" w:afterAutospacing="1" w:line="276" w:lineRule="auto"/>
        <w:jc w:val="both"/>
        <w:rPr>
          <w:rFonts w:ascii="Arial" w:eastAsia="Times New Roman" w:hAnsi="Arial" w:cs="Arial"/>
          <w:lang w:eastAsia="de-DE"/>
        </w:rPr>
      </w:pPr>
      <w:r w:rsidRPr="00EF7EF6">
        <w:rPr>
          <w:rFonts w:ascii="Arial" w:eastAsia="Times New Roman" w:hAnsi="Arial" w:cs="Arial"/>
          <w:lang w:eastAsia="de-DE"/>
        </w:rPr>
        <w:t>vollständige Integrierbarkeit in die bereits durch die Stadtverwaltung genutzte Prozesssoftware „</w:t>
      </w:r>
      <w:proofErr w:type="spellStart"/>
      <w:r w:rsidRPr="00EF7EF6">
        <w:rPr>
          <w:rFonts w:ascii="Arial" w:eastAsia="Times New Roman" w:hAnsi="Arial" w:cs="Arial"/>
          <w:lang w:eastAsia="de-DE"/>
        </w:rPr>
        <w:t>picture</w:t>
      </w:r>
      <w:proofErr w:type="spellEnd"/>
      <w:r w:rsidRPr="00EF7EF6">
        <w:rPr>
          <w:rFonts w:ascii="Arial" w:eastAsia="Times New Roman" w:hAnsi="Arial" w:cs="Arial"/>
          <w:lang w:eastAsia="de-DE"/>
        </w:rPr>
        <w:t xml:space="preserve">“; Prozessmodelle können mittels weniger Klicks in das vorhandene System integriert und in der Prozessdatenbank der Stadtverwaltung abgelegt werden (bspw. mittels </w:t>
      </w:r>
      <w:proofErr w:type="spellStart"/>
      <w:r w:rsidRPr="00EF7EF6">
        <w:rPr>
          <w:rFonts w:ascii="Arial" w:eastAsia="Times New Roman" w:hAnsi="Arial" w:cs="Arial"/>
          <w:lang w:eastAsia="de-DE"/>
        </w:rPr>
        <w:t>download</w:t>
      </w:r>
      <w:proofErr w:type="spellEnd"/>
      <w:r w:rsidRPr="00EF7EF6">
        <w:rPr>
          <w:rFonts w:ascii="Arial" w:eastAsia="Times New Roman" w:hAnsi="Arial" w:cs="Arial"/>
          <w:lang w:eastAsia="de-DE"/>
        </w:rPr>
        <w:t xml:space="preserve"> in einem entsprechenden Format)</w:t>
      </w:r>
      <w:r w:rsidR="005215F8" w:rsidRPr="00EF7EF6">
        <w:rPr>
          <w:rFonts w:ascii="Arial" w:eastAsia="Times New Roman" w:hAnsi="Arial" w:cs="Arial"/>
          <w:lang w:eastAsia="de-DE"/>
        </w:rPr>
        <w:t xml:space="preserve"> </w:t>
      </w:r>
    </w:p>
    <w:p w:rsidR="00753BC1" w:rsidRPr="00EF7EF6" w:rsidRDefault="00EF7EF6" w:rsidP="006E0388">
      <w:pPr>
        <w:numPr>
          <w:ilvl w:val="0"/>
          <w:numId w:val="46"/>
        </w:numPr>
        <w:spacing w:before="100" w:beforeAutospacing="1" w:after="100" w:afterAutospacing="1" w:line="276" w:lineRule="auto"/>
        <w:jc w:val="both"/>
        <w:rPr>
          <w:rFonts w:ascii="Arial" w:eastAsia="Times New Roman" w:hAnsi="Arial" w:cs="Arial"/>
          <w:lang w:eastAsia="de-DE"/>
        </w:rPr>
      </w:pPr>
      <w:r w:rsidRPr="00EF7EF6">
        <w:rPr>
          <w:rFonts w:ascii="Arial" w:eastAsia="Times New Roman" w:hAnsi="Arial" w:cs="Arial"/>
          <w:lang w:eastAsia="de-DE"/>
        </w:rPr>
        <w:t>Datenschutzkonformität und Sicherheit</w:t>
      </w:r>
      <w:r>
        <w:rPr>
          <w:rFonts w:ascii="Arial" w:eastAsia="Times New Roman" w:hAnsi="Arial" w:cs="Arial"/>
          <w:lang w:eastAsia="de-DE"/>
        </w:rPr>
        <w:t xml:space="preserve">: </w:t>
      </w:r>
      <w:r w:rsidR="00BE5812">
        <w:rPr>
          <w:rFonts w:ascii="Arial" w:eastAsia="Times New Roman" w:hAnsi="Arial" w:cs="Arial"/>
          <w:lang w:eastAsia="de-DE"/>
        </w:rPr>
        <w:t>DSGVO-Konformität und C5-Zertifizierung</w:t>
      </w:r>
    </w:p>
    <w:p w:rsidR="0079777A" w:rsidRPr="001941C4" w:rsidRDefault="0079777A" w:rsidP="001941C4">
      <w:pPr>
        <w:pStyle w:val="Listenabsatz"/>
        <w:spacing w:before="100" w:beforeAutospacing="1" w:after="100" w:afterAutospacing="1" w:line="276" w:lineRule="auto"/>
        <w:ind w:left="360"/>
        <w:rPr>
          <w:rFonts w:ascii="Arial" w:eastAsia="Times New Roman" w:hAnsi="Arial" w:cs="Arial"/>
          <w:b/>
          <w:lang w:eastAsia="de-DE"/>
        </w:rPr>
      </w:pPr>
    </w:p>
    <w:p w:rsidR="002A3611" w:rsidRPr="001941C4" w:rsidRDefault="002A3611" w:rsidP="001941C4">
      <w:pPr>
        <w:pStyle w:val="Listenabsatz"/>
        <w:numPr>
          <w:ilvl w:val="0"/>
          <w:numId w:val="1"/>
        </w:numPr>
        <w:tabs>
          <w:tab w:val="num" w:pos="360"/>
        </w:tabs>
        <w:spacing w:before="100" w:beforeAutospacing="1" w:after="100" w:afterAutospacing="1" w:line="276" w:lineRule="auto"/>
        <w:ind w:left="360"/>
        <w:rPr>
          <w:rFonts w:ascii="Arial" w:eastAsia="Times New Roman" w:hAnsi="Arial" w:cs="Arial"/>
          <w:b/>
          <w:lang w:eastAsia="de-DE"/>
        </w:rPr>
      </w:pPr>
      <w:r w:rsidRPr="001941C4">
        <w:rPr>
          <w:rFonts w:ascii="Arial" w:eastAsia="Times New Roman" w:hAnsi="Arial" w:cs="Arial"/>
          <w:b/>
          <w:lang w:eastAsia="de-DE"/>
        </w:rPr>
        <w:t xml:space="preserve">Anforderungen an </w:t>
      </w:r>
      <w:r w:rsidR="004438B7" w:rsidRPr="001941C4">
        <w:rPr>
          <w:rFonts w:ascii="Arial" w:eastAsia="Times New Roman" w:hAnsi="Arial" w:cs="Arial"/>
          <w:b/>
          <w:lang w:eastAsia="de-DE"/>
        </w:rPr>
        <w:t>Anb</w:t>
      </w:r>
      <w:r w:rsidRPr="001941C4">
        <w:rPr>
          <w:rFonts w:ascii="Arial" w:eastAsia="Times New Roman" w:hAnsi="Arial" w:cs="Arial"/>
          <w:b/>
          <w:lang w:eastAsia="de-DE"/>
        </w:rPr>
        <w:t>ieter</w:t>
      </w:r>
    </w:p>
    <w:p w:rsidR="002A3611" w:rsidRPr="001941C4" w:rsidRDefault="002A3611" w:rsidP="001941C4">
      <w:pPr>
        <w:pStyle w:val="Listenabsatz"/>
        <w:spacing w:before="100" w:beforeAutospacing="1" w:after="100" w:afterAutospacing="1" w:line="276" w:lineRule="auto"/>
        <w:ind w:left="360"/>
        <w:rPr>
          <w:rFonts w:ascii="Arial" w:eastAsia="Times New Roman" w:hAnsi="Arial" w:cs="Arial"/>
          <w:lang w:eastAsia="de-DE"/>
        </w:rPr>
      </w:pPr>
    </w:p>
    <w:p w:rsidR="002A3611" w:rsidRPr="001941C4" w:rsidRDefault="004438B7" w:rsidP="001941C4">
      <w:pPr>
        <w:pStyle w:val="Listenabsatz"/>
        <w:spacing w:before="100" w:beforeAutospacing="1" w:after="100" w:afterAutospacing="1" w:line="276" w:lineRule="auto"/>
        <w:ind w:left="360"/>
        <w:rPr>
          <w:rFonts w:ascii="Arial" w:eastAsia="Times New Roman" w:hAnsi="Arial" w:cs="Arial"/>
          <w:b/>
          <w:color w:val="000000" w:themeColor="text1"/>
          <w:u w:val="single"/>
          <w:lang w:eastAsia="de-DE"/>
        </w:rPr>
      </w:pPr>
      <w:r w:rsidRPr="001941C4">
        <w:rPr>
          <w:rFonts w:ascii="Arial" w:eastAsia="Times New Roman" w:hAnsi="Arial" w:cs="Arial"/>
          <w:b/>
          <w:lang w:eastAsia="de-DE"/>
        </w:rPr>
        <w:t>Eignungs</w:t>
      </w:r>
      <w:r w:rsidR="002A3611" w:rsidRPr="001941C4">
        <w:rPr>
          <w:rFonts w:ascii="Arial" w:eastAsia="Times New Roman" w:hAnsi="Arial" w:cs="Arial"/>
          <w:b/>
          <w:lang w:eastAsia="de-DE"/>
        </w:rPr>
        <w:t>kriterien</w:t>
      </w:r>
      <w:r w:rsidR="00285F1E" w:rsidRPr="001941C4">
        <w:rPr>
          <w:rFonts w:ascii="Arial" w:eastAsia="Times New Roman" w:hAnsi="Arial" w:cs="Arial"/>
          <w:b/>
          <w:lang w:eastAsia="de-DE"/>
        </w:rPr>
        <w:t xml:space="preserve"> </w:t>
      </w:r>
      <w:r w:rsidR="00285F1E" w:rsidRPr="001941C4">
        <w:rPr>
          <w:rFonts w:ascii="Arial" w:eastAsia="Times New Roman" w:hAnsi="Arial" w:cs="Arial"/>
          <w:b/>
          <w:color w:val="000000" w:themeColor="text1"/>
          <w:u w:val="single"/>
          <w:lang w:eastAsia="de-DE"/>
        </w:rPr>
        <w:t>sind mit dem Angebot abzugeben</w:t>
      </w:r>
      <w:r w:rsidR="002A3611" w:rsidRPr="001941C4">
        <w:rPr>
          <w:rFonts w:ascii="Arial" w:eastAsia="Times New Roman" w:hAnsi="Arial" w:cs="Arial"/>
          <w:b/>
          <w:color w:val="000000" w:themeColor="text1"/>
          <w:u w:val="single"/>
          <w:lang w:eastAsia="de-DE"/>
        </w:rPr>
        <w:t>:</w:t>
      </w:r>
    </w:p>
    <w:p w:rsidR="00975D20" w:rsidRPr="001941C4" w:rsidRDefault="00975D20" w:rsidP="001941C4">
      <w:pPr>
        <w:pStyle w:val="Listenabsatz"/>
        <w:spacing w:before="100" w:beforeAutospacing="1" w:after="100" w:afterAutospacing="1" w:line="276" w:lineRule="auto"/>
        <w:ind w:left="916"/>
        <w:jc w:val="both"/>
        <w:rPr>
          <w:rFonts w:ascii="Arial" w:eastAsia="Times New Roman" w:hAnsi="Arial" w:cs="Arial"/>
          <w:lang w:eastAsia="de-DE"/>
        </w:rPr>
      </w:pPr>
    </w:p>
    <w:p w:rsidR="00975D20" w:rsidRPr="006E0388" w:rsidRDefault="001E00D2" w:rsidP="006E0388">
      <w:pPr>
        <w:pStyle w:val="Listenabsatz"/>
        <w:numPr>
          <w:ilvl w:val="0"/>
          <w:numId w:val="47"/>
        </w:numPr>
        <w:spacing w:before="100" w:beforeAutospacing="1" w:after="100" w:afterAutospacing="1" w:line="276" w:lineRule="auto"/>
        <w:jc w:val="both"/>
        <w:rPr>
          <w:rFonts w:ascii="Arial" w:eastAsia="Times New Roman" w:hAnsi="Arial" w:cs="Arial"/>
          <w:lang w:eastAsia="de-DE"/>
        </w:rPr>
      </w:pPr>
      <w:r w:rsidRPr="006E0388">
        <w:rPr>
          <w:rFonts w:ascii="Arial" w:eastAsia="Times New Roman" w:hAnsi="Arial" w:cs="Arial"/>
          <w:lang w:eastAsia="de-DE"/>
        </w:rPr>
        <w:t xml:space="preserve">Der Anbieter muss eine </w:t>
      </w:r>
      <w:r w:rsidRPr="006E0388">
        <w:rPr>
          <w:rFonts w:ascii="Arial" w:eastAsia="Times New Roman" w:hAnsi="Arial" w:cs="Arial"/>
          <w:b/>
          <w:lang w:eastAsia="de-DE"/>
        </w:rPr>
        <w:t xml:space="preserve">nachweisliche Erfahrung </w:t>
      </w:r>
      <w:r w:rsidR="00BE5812" w:rsidRPr="006E0388">
        <w:rPr>
          <w:rFonts w:ascii="Arial" w:eastAsia="Times New Roman" w:hAnsi="Arial" w:cs="Arial"/>
          <w:b/>
          <w:lang w:eastAsia="de-DE"/>
        </w:rPr>
        <w:t>in der Lieferung einer entsprechenden Leistung im öffentlichen</w:t>
      </w:r>
      <w:r w:rsidR="00776E6F" w:rsidRPr="006E0388">
        <w:rPr>
          <w:rFonts w:ascii="Arial" w:eastAsia="Times New Roman" w:hAnsi="Arial" w:cs="Arial"/>
          <w:b/>
          <w:lang w:eastAsia="de-DE"/>
        </w:rPr>
        <w:t xml:space="preserve"> Sektor</w:t>
      </w:r>
      <w:r w:rsidR="00BE5812" w:rsidRPr="006E0388">
        <w:rPr>
          <w:rFonts w:ascii="Arial" w:eastAsia="Times New Roman" w:hAnsi="Arial" w:cs="Arial"/>
          <w:b/>
          <w:lang w:eastAsia="de-DE"/>
        </w:rPr>
        <w:t xml:space="preserve"> </w:t>
      </w:r>
      <w:r w:rsidRPr="006E0388">
        <w:rPr>
          <w:rFonts w:ascii="Arial" w:eastAsia="Times New Roman" w:hAnsi="Arial" w:cs="Arial"/>
          <w:lang w:eastAsia="de-DE"/>
        </w:rPr>
        <w:t xml:space="preserve">haben. Dies muss durch </w:t>
      </w:r>
      <w:r w:rsidRPr="006E0388">
        <w:rPr>
          <w:rFonts w:ascii="Arial" w:eastAsia="Times New Roman" w:hAnsi="Arial" w:cs="Arial"/>
          <w:b/>
          <w:lang w:eastAsia="de-DE"/>
        </w:rPr>
        <w:t xml:space="preserve">mindestens 2 Referenzprojekte unter Angabe der entsprechenden Ansprechpartner </w:t>
      </w:r>
      <w:r w:rsidRPr="006E0388">
        <w:rPr>
          <w:rFonts w:ascii="Arial" w:eastAsia="Times New Roman" w:hAnsi="Arial" w:cs="Arial"/>
          <w:lang w:eastAsia="de-DE"/>
        </w:rPr>
        <w:t>belegt werden.</w:t>
      </w:r>
    </w:p>
    <w:p w:rsidR="00975D20" w:rsidRPr="001941C4" w:rsidRDefault="00975D20" w:rsidP="006E0388">
      <w:pPr>
        <w:pStyle w:val="Listenabsatz"/>
        <w:spacing w:before="100" w:beforeAutospacing="1" w:after="100" w:afterAutospacing="1" w:line="276" w:lineRule="auto"/>
        <w:ind w:left="0"/>
        <w:jc w:val="both"/>
        <w:rPr>
          <w:rFonts w:ascii="Arial" w:eastAsia="Times New Roman" w:hAnsi="Arial" w:cs="Arial"/>
          <w:lang w:eastAsia="de-DE"/>
        </w:rPr>
      </w:pPr>
    </w:p>
    <w:p w:rsidR="00BC7FDD" w:rsidRPr="006E0388" w:rsidRDefault="001E00D2" w:rsidP="006E0388">
      <w:pPr>
        <w:pStyle w:val="Listenabsatz"/>
        <w:numPr>
          <w:ilvl w:val="0"/>
          <w:numId w:val="47"/>
        </w:numPr>
        <w:spacing w:before="100" w:beforeAutospacing="1" w:after="100" w:afterAutospacing="1" w:line="276" w:lineRule="auto"/>
        <w:jc w:val="both"/>
        <w:rPr>
          <w:rFonts w:ascii="Arial" w:eastAsia="Times New Roman" w:hAnsi="Arial" w:cs="Arial"/>
          <w:lang w:eastAsia="de-DE"/>
        </w:rPr>
      </w:pPr>
      <w:r w:rsidRPr="006E0388">
        <w:rPr>
          <w:rFonts w:ascii="Arial" w:eastAsia="Times New Roman" w:hAnsi="Arial" w:cs="Arial"/>
          <w:lang w:eastAsia="de-DE"/>
        </w:rPr>
        <w:t xml:space="preserve">Der Anbieter muss </w:t>
      </w:r>
      <w:r w:rsidR="00BE5812" w:rsidRPr="006E0388">
        <w:rPr>
          <w:rFonts w:ascii="Arial" w:eastAsia="Times New Roman" w:hAnsi="Arial" w:cs="Arial"/>
          <w:lang w:eastAsia="de-DE"/>
        </w:rPr>
        <w:t>eine</w:t>
      </w:r>
      <w:r w:rsidRPr="006E0388">
        <w:rPr>
          <w:rFonts w:ascii="Arial" w:eastAsia="Times New Roman" w:hAnsi="Arial" w:cs="Arial"/>
          <w:lang w:eastAsia="de-DE"/>
        </w:rPr>
        <w:t xml:space="preserve"> </w:t>
      </w:r>
      <w:r w:rsidR="00BE5812" w:rsidRPr="006E0388">
        <w:rPr>
          <w:rFonts w:ascii="Arial" w:eastAsia="Times New Roman" w:hAnsi="Arial" w:cs="Arial"/>
          <w:b/>
          <w:lang w:eastAsia="de-DE"/>
        </w:rPr>
        <w:t>Vereinbarung zur Auftragsverarbeitung</w:t>
      </w:r>
      <w:r w:rsidRPr="006E0388">
        <w:rPr>
          <w:rFonts w:ascii="Arial" w:eastAsia="Times New Roman" w:hAnsi="Arial" w:cs="Arial"/>
          <w:lang w:eastAsia="de-DE"/>
        </w:rPr>
        <w:t xml:space="preserve"> </w:t>
      </w:r>
      <w:r w:rsidR="00BE5812" w:rsidRPr="006E0388">
        <w:rPr>
          <w:rFonts w:ascii="Arial" w:eastAsia="Times New Roman" w:hAnsi="Arial" w:cs="Arial"/>
          <w:lang w:eastAsia="de-DE"/>
        </w:rPr>
        <w:t>mitliefern, die die o.g. Anforderungen des Datenschutzes regelt.</w:t>
      </w:r>
    </w:p>
    <w:p w:rsidR="00BE5812" w:rsidRPr="00BE5812" w:rsidRDefault="00BE5812" w:rsidP="00BE5812">
      <w:pPr>
        <w:pStyle w:val="Listenabsatz"/>
        <w:rPr>
          <w:rFonts w:ascii="Arial" w:eastAsia="Times New Roman" w:hAnsi="Arial" w:cs="Arial"/>
          <w:lang w:eastAsia="de-DE"/>
        </w:rPr>
      </w:pPr>
    </w:p>
    <w:p w:rsidR="002A3611" w:rsidRPr="001941C4" w:rsidRDefault="002E407F" w:rsidP="002E407F">
      <w:pPr>
        <w:spacing w:before="100" w:beforeAutospacing="1" w:after="100" w:afterAutospacing="1" w:line="276" w:lineRule="auto"/>
        <w:rPr>
          <w:rFonts w:ascii="Arial" w:eastAsia="Times New Roman" w:hAnsi="Arial" w:cs="Arial"/>
          <w:b/>
          <w:lang w:eastAsia="de-DE"/>
        </w:rPr>
      </w:pPr>
      <w:r>
        <w:rPr>
          <w:rFonts w:ascii="Arial" w:eastAsia="Times New Roman" w:hAnsi="Arial" w:cs="Arial"/>
          <w:b/>
          <w:lang w:eastAsia="de-DE"/>
        </w:rPr>
        <w:t xml:space="preserve">      </w:t>
      </w:r>
      <w:r w:rsidR="0001040C" w:rsidRPr="001941C4">
        <w:rPr>
          <w:rFonts w:ascii="Arial" w:eastAsia="Times New Roman" w:hAnsi="Arial" w:cs="Arial"/>
          <w:b/>
          <w:lang w:eastAsia="de-DE"/>
        </w:rPr>
        <w:t>Zuschlagskriterien</w:t>
      </w:r>
      <w:r w:rsidR="004A61B5" w:rsidRPr="001941C4">
        <w:rPr>
          <w:rFonts w:ascii="Arial" w:eastAsia="Times New Roman" w:hAnsi="Arial" w:cs="Arial"/>
          <w:b/>
          <w:lang w:eastAsia="de-DE"/>
        </w:rPr>
        <w:t xml:space="preserve"> (siehe Anlage Preisblatt)</w:t>
      </w:r>
      <w:r w:rsidR="0022376A" w:rsidRPr="001941C4">
        <w:rPr>
          <w:rFonts w:ascii="Arial" w:eastAsia="Times New Roman" w:hAnsi="Arial" w:cs="Arial"/>
          <w:b/>
          <w:lang w:eastAsia="de-DE"/>
        </w:rPr>
        <w:t>:</w:t>
      </w:r>
    </w:p>
    <w:p w:rsidR="0022376A" w:rsidRPr="001941C4" w:rsidRDefault="00BE5812" w:rsidP="006E0388">
      <w:pPr>
        <w:pStyle w:val="Listenabsatz"/>
        <w:numPr>
          <w:ilvl w:val="2"/>
          <w:numId w:val="48"/>
        </w:numPr>
        <w:spacing w:line="276" w:lineRule="auto"/>
        <w:ind w:left="720"/>
        <w:jc w:val="both"/>
        <w:rPr>
          <w:rFonts w:ascii="Arial" w:hAnsi="Arial" w:cs="Arial"/>
        </w:rPr>
      </w:pPr>
      <w:r>
        <w:rPr>
          <w:rFonts w:ascii="Arial" w:hAnsi="Arial" w:cs="Arial"/>
        </w:rPr>
        <w:t>m</w:t>
      </w:r>
      <w:r w:rsidR="0022376A" w:rsidRPr="001941C4">
        <w:rPr>
          <w:rFonts w:ascii="Arial" w:hAnsi="Arial" w:cs="Arial"/>
        </w:rPr>
        <w:t xml:space="preserve">onatlich durchschnittliche Gesamtkostenbelastung </w:t>
      </w:r>
      <w:r w:rsidR="001D4105" w:rsidRPr="001941C4">
        <w:rPr>
          <w:rFonts w:ascii="Arial" w:hAnsi="Arial" w:cs="Arial"/>
        </w:rPr>
        <w:t xml:space="preserve">(Systempauschale) </w:t>
      </w:r>
      <w:r w:rsidR="0022376A" w:rsidRPr="001941C4">
        <w:rPr>
          <w:rFonts w:ascii="Arial" w:hAnsi="Arial" w:cs="Arial"/>
        </w:rPr>
        <w:t xml:space="preserve">für die Stadt Worms über die Vertragslaufzeit </w:t>
      </w:r>
      <w:r>
        <w:rPr>
          <w:rFonts w:ascii="Arial" w:hAnsi="Arial" w:cs="Arial"/>
        </w:rPr>
        <w:t>für die Buchung von 5 Lizenzen für das System</w:t>
      </w:r>
    </w:p>
    <w:p w:rsidR="0022376A" w:rsidRPr="001941C4" w:rsidRDefault="0022376A" w:rsidP="006E0388">
      <w:pPr>
        <w:pStyle w:val="Listenabsatz"/>
        <w:spacing w:line="276" w:lineRule="auto"/>
        <w:ind w:left="0"/>
        <w:jc w:val="both"/>
        <w:rPr>
          <w:rFonts w:ascii="Arial" w:hAnsi="Arial" w:cs="Arial"/>
        </w:rPr>
      </w:pPr>
    </w:p>
    <w:p w:rsidR="0088193E" w:rsidRPr="001941C4" w:rsidRDefault="0022376A" w:rsidP="006E0388">
      <w:pPr>
        <w:pStyle w:val="Listenabsatz"/>
        <w:numPr>
          <w:ilvl w:val="2"/>
          <w:numId w:val="48"/>
        </w:numPr>
        <w:spacing w:line="276" w:lineRule="auto"/>
        <w:ind w:left="720"/>
        <w:jc w:val="both"/>
        <w:rPr>
          <w:rFonts w:ascii="Arial" w:hAnsi="Arial" w:cs="Arial"/>
        </w:rPr>
      </w:pPr>
      <w:r w:rsidRPr="001941C4">
        <w:rPr>
          <w:rFonts w:ascii="Arial" w:hAnsi="Arial" w:cs="Arial"/>
        </w:rPr>
        <w:t xml:space="preserve">Monatlich durchschnittliche Gesamtkostenbelastung </w:t>
      </w:r>
      <w:r w:rsidR="001D4105" w:rsidRPr="001941C4">
        <w:rPr>
          <w:rFonts w:ascii="Arial" w:hAnsi="Arial" w:cs="Arial"/>
        </w:rPr>
        <w:t xml:space="preserve">(Systempauschale) </w:t>
      </w:r>
      <w:r w:rsidRPr="001941C4">
        <w:rPr>
          <w:rFonts w:ascii="Arial" w:hAnsi="Arial" w:cs="Arial"/>
        </w:rPr>
        <w:t xml:space="preserve">für die Stadt Worms über die Vertragslaufzeit </w:t>
      </w:r>
      <w:r w:rsidR="00BE5812">
        <w:rPr>
          <w:rFonts w:ascii="Arial" w:hAnsi="Arial" w:cs="Arial"/>
        </w:rPr>
        <w:t>für die Buchung von mindestens 100 Lizenzen für die eigenständige Vergabe von Sichtrechten für Prozesse durch die Auftraggeberin an interne Fachstellen</w:t>
      </w:r>
    </w:p>
    <w:p w:rsidR="00975D20" w:rsidRPr="001941C4" w:rsidRDefault="00975D20" w:rsidP="001941C4">
      <w:pPr>
        <w:pStyle w:val="Listenabsatz"/>
        <w:spacing w:line="276" w:lineRule="auto"/>
        <w:ind w:left="1800"/>
        <w:jc w:val="both"/>
        <w:rPr>
          <w:rFonts w:ascii="Arial" w:hAnsi="Arial" w:cs="Arial"/>
        </w:rPr>
      </w:pPr>
    </w:p>
    <w:p w:rsidR="0022376A" w:rsidRPr="001941C4" w:rsidRDefault="0022376A" w:rsidP="001941C4">
      <w:pPr>
        <w:spacing w:before="100" w:beforeAutospacing="1" w:after="100" w:afterAutospacing="1" w:line="276" w:lineRule="auto"/>
        <w:rPr>
          <w:rFonts w:ascii="Arial" w:eastAsia="Times New Roman" w:hAnsi="Arial" w:cs="Arial"/>
          <w:lang w:eastAsia="de-DE"/>
        </w:rPr>
      </w:pPr>
    </w:p>
    <w:sectPr w:rsidR="0022376A" w:rsidRPr="001941C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A6967"/>
    <w:multiLevelType w:val="hybridMultilevel"/>
    <w:tmpl w:val="CFC071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7E17A0"/>
    <w:multiLevelType w:val="hybridMultilevel"/>
    <w:tmpl w:val="29A87096"/>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91170EE"/>
    <w:multiLevelType w:val="multilevel"/>
    <w:tmpl w:val="47F05260"/>
    <w:lvl w:ilvl="0">
      <w:start w:val="1"/>
      <w:numFmt w:val="decimal"/>
      <w:lvlText w:val="%1."/>
      <w:lvlJc w:val="left"/>
      <w:pPr>
        <w:tabs>
          <w:tab w:val="num" w:pos="720"/>
        </w:tabs>
        <w:ind w:left="720" w:hanging="360"/>
      </w:pPr>
      <w:rPr>
        <w:rFonts w:hint="default"/>
        <w:b/>
        <w:sz w:val="24"/>
        <w:szCs w:val="24"/>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0407B"/>
    <w:multiLevelType w:val="hybridMultilevel"/>
    <w:tmpl w:val="BF8CF190"/>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C8F05F8"/>
    <w:multiLevelType w:val="multilevel"/>
    <w:tmpl w:val="D4D6A604"/>
    <w:lvl w:ilvl="0">
      <w:start w:val="1"/>
      <w:numFmt w:val="upperRoman"/>
      <w:lvlText w:val="%1."/>
      <w:lvlJc w:val="right"/>
      <w:pPr>
        <w:tabs>
          <w:tab w:val="num" w:pos="1068"/>
        </w:tabs>
        <w:ind w:left="1068" w:hanging="360"/>
      </w:pPr>
      <w:rPr>
        <w:b w:val="0"/>
      </w:rPr>
    </w:lvl>
    <w:lvl w:ilvl="1">
      <w:start w:val="1"/>
      <w:numFmt w:val="bullet"/>
      <w:lvlText w:val="o"/>
      <w:lvlJc w:val="left"/>
      <w:pPr>
        <w:tabs>
          <w:tab w:val="num" w:pos="1788"/>
        </w:tabs>
        <w:ind w:left="1788" w:hanging="360"/>
      </w:pPr>
      <w:rPr>
        <w:rFonts w:ascii="Courier New" w:hAnsi="Courier New" w:hint="default"/>
        <w:sz w:val="20"/>
      </w:rPr>
    </w:lvl>
    <w:lvl w:ilvl="2">
      <w:start w:val="1"/>
      <w:numFmt w:val="upperLetter"/>
      <w:lvlText w:val="%3)"/>
      <w:lvlJc w:val="left"/>
      <w:pPr>
        <w:ind w:left="2508" w:hanging="360"/>
      </w:pPr>
      <w:rPr>
        <w:rFonts w:hint="default"/>
      </w:rPr>
    </w:lvl>
    <w:lvl w:ilvl="3">
      <w:start w:val="1"/>
      <w:numFmt w:val="bullet"/>
      <w:lvlText w:val=""/>
      <w:lvlJc w:val="left"/>
      <w:pPr>
        <w:ind w:left="3228" w:hanging="360"/>
      </w:pPr>
      <w:rPr>
        <w:rFonts w:ascii="Symbol" w:hAnsi="Symbol" w:hint="default"/>
      </w:r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 w15:restartNumberingAfterBreak="0">
    <w:nsid w:val="0C9602D5"/>
    <w:multiLevelType w:val="multilevel"/>
    <w:tmpl w:val="43EE9526"/>
    <w:lvl w:ilvl="0">
      <w:start w:val="1"/>
      <w:numFmt w:val="decimal"/>
      <w:lvlText w:val="%1."/>
      <w:lvlJc w:val="left"/>
      <w:pPr>
        <w:tabs>
          <w:tab w:val="num" w:pos="927"/>
        </w:tabs>
        <w:ind w:left="927" w:hanging="360"/>
      </w:pPr>
      <w:rPr>
        <w:rFonts w:hint="default"/>
        <w:b w:val="0"/>
        <w:sz w:val="24"/>
        <w:szCs w:val="24"/>
      </w:rPr>
    </w:lvl>
    <w:lvl w:ilvl="1">
      <w:start w:val="1"/>
      <w:numFmt w:val="upperRoman"/>
      <w:lvlText w:val="%2."/>
      <w:lvlJc w:val="righ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045BE"/>
    <w:multiLevelType w:val="multilevel"/>
    <w:tmpl w:val="5198C0F6"/>
    <w:lvl w:ilvl="0">
      <w:start w:val="1"/>
      <w:numFmt w:val="bullet"/>
      <w:lvlText w:val=""/>
      <w:lvlJc w:val="left"/>
      <w:pPr>
        <w:tabs>
          <w:tab w:val="num" w:pos="720"/>
        </w:tabs>
        <w:ind w:left="720" w:hanging="360"/>
      </w:pPr>
      <w:rPr>
        <w:rFonts w:ascii="Wingdings" w:hAnsi="Wingdings" w:hint="default"/>
        <w:b/>
        <w:sz w:val="24"/>
        <w:szCs w:val="24"/>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B6F23"/>
    <w:multiLevelType w:val="multilevel"/>
    <w:tmpl w:val="DAFCA5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E04BFC"/>
    <w:multiLevelType w:val="hybridMultilevel"/>
    <w:tmpl w:val="B12EC6D2"/>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5766247"/>
    <w:multiLevelType w:val="hybridMultilevel"/>
    <w:tmpl w:val="19A0805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6EE2812"/>
    <w:multiLevelType w:val="hybridMultilevel"/>
    <w:tmpl w:val="0648734E"/>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A2C0A02"/>
    <w:multiLevelType w:val="multilevel"/>
    <w:tmpl w:val="7D0809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320584"/>
    <w:multiLevelType w:val="hybridMultilevel"/>
    <w:tmpl w:val="7764DDB2"/>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B784B7A"/>
    <w:multiLevelType w:val="hybridMultilevel"/>
    <w:tmpl w:val="AD2ABE28"/>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C921A22"/>
    <w:multiLevelType w:val="hybridMultilevel"/>
    <w:tmpl w:val="96F6D046"/>
    <w:lvl w:ilvl="0" w:tplc="C874B11C">
      <w:start w:val="1"/>
      <w:numFmt w:val="upperRoman"/>
      <w:lvlText w:val="%1."/>
      <w:lvlJc w:val="right"/>
      <w:pPr>
        <w:ind w:left="1440" w:hanging="360"/>
      </w:pPr>
      <w:rPr>
        <w:rFonts w:hint="default"/>
        <w:b w:val="0"/>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31DF7DED"/>
    <w:multiLevelType w:val="multilevel"/>
    <w:tmpl w:val="A15CE63A"/>
    <w:lvl w:ilvl="0">
      <w:start w:val="1"/>
      <w:numFmt w:val="decimal"/>
      <w:lvlText w:val="%1."/>
      <w:lvlJc w:val="left"/>
      <w:pPr>
        <w:tabs>
          <w:tab w:val="num" w:pos="360"/>
        </w:tabs>
        <w:ind w:left="360" w:hanging="360"/>
      </w:pPr>
      <w:rPr>
        <w:b w:val="0"/>
      </w:rPr>
    </w:lvl>
    <w:lvl w:ilvl="1">
      <w:start w:val="1"/>
      <w:numFmt w:val="upperRoman"/>
      <w:lvlText w:val="%2."/>
      <w:lvlJc w:val="right"/>
      <w:pPr>
        <w:tabs>
          <w:tab w:val="num" w:pos="1080"/>
        </w:tabs>
        <w:ind w:left="1080" w:hanging="360"/>
      </w:pPr>
      <w:rPr>
        <w:rFonts w:hint="default"/>
        <w:sz w:val="20"/>
      </w:rPr>
    </w:lvl>
    <w:lvl w:ilvl="2">
      <w:start w:val="1"/>
      <w:numFmt w:val="lowerLetter"/>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327D1D85"/>
    <w:multiLevelType w:val="hybridMultilevel"/>
    <w:tmpl w:val="654EEC4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2994B52"/>
    <w:multiLevelType w:val="multilevel"/>
    <w:tmpl w:val="9CD083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1D1D12"/>
    <w:multiLevelType w:val="multilevel"/>
    <w:tmpl w:val="C4CA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D40B1E"/>
    <w:multiLevelType w:val="hybridMultilevel"/>
    <w:tmpl w:val="5600A0C6"/>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EB31567"/>
    <w:multiLevelType w:val="multilevel"/>
    <w:tmpl w:val="5198C0F6"/>
    <w:lvl w:ilvl="0">
      <w:start w:val="1"/>
      <w:numFmt w:val="bullet"/>
      <w:lvlText w:val=""/>
      <w:lvlJc w:val="left"/>
      <w:pPr>
        <w:tabs>
          <w:tab w:val="num" w:pos="720"/>
        </w:tabs>
        <w:ind w:left="720" w:hanging="360"/>
      </w:pPr>
      <w:rPr>
        <w:rFonts w:ascii="Wingdings" w:hAnsi="Wingdings" w:hint="default"/>
        <w:b/>
        <w:sz w:val="24"/>
        <w:szCs w:val="24"/>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990483"/>
    <w:multiLevelType w:val="hybridMultilevel"/>
    <w:tmpl w:val="65A2697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3FDC0A42"/>
    <w:multiLevelType w:val="hybridMultilevel"/>
    <w:tmpl w:val="7E1A0B3C"/>
    <w:lvl w:ilvl="0" w:tplc="04070005">
      <w:start w:val="1"/>
      <w:numFmt w:val="bullet"/>
      <w:lvlText w:val=""/>
      <w:lvlJc w:val="left"/>
      <w:pPr>
        <w:ind w:left="262" w:hanging="360"/>
      </w:pPr>
      <w:rPr>
        <w:rFonts w:ascii="Wingdings" w:hAnsi="Wingdings" w:hint="default"/>
      </w:rPr>
    </w:lvl>
    <w:lvl w:ilvl="1" w:tplc="04070003" w:tentative="1">
      <w:start w:val="1"/>
      <w:numFmt w:val="bullet"/>
      <w:lvlText w:val="o"/>
      <w:lvlJc w:val="left"/>
      <w:pPr>
        <w:ind w:left="982" w:hanging="360"/>
      </w:pPr>
      <w:rPr>
        <w:rFonts w:ascii="Courier New" w:hAnsi="Courier New" w:cs="Courier New" w:hint="default"/>
      </w:rPr>
    </w:lvl>
    <w:lvl w:ilvl="2" w:tplc="04070005" w:tentative="1">
      <w:start w:val="1"/>
      <w:numFmt w:val="bullet"/>
      <w:lvlText w:val=""/>
      <w:lvlJc w:val="left"/>
      <w:pPr>
        <w:ind w:left="1702" w:hanging="360"/>
      </w:pPr>
      <w:rPr>
        <w:rFonts w:ascii="Wingdings" w:hAnsi="Wingdings" w:hint="default"/>
      </w:rPr>
    </w:lvl>
    <w:lvl w:ilvl="3" w:tplc="04070001" w:tentative="1">
      <w:start w:val="1"/>
      <w:numFmt w:val="bullet"/>
      <w:lvlText w:val=""/>
      <w:lvlJc w:val="left"/>
      <w:pPr>
        <w:ind w:left="2422" w:hanging="360"/>
      </w:pPr>
      <w:rPr>
        <w:rFonts w:ascii="Symbol" w:hAnsi="Symbol" w:hint="default"/>
      </w:rPr>
    </w:lvl>
    <w:lvl w:ilvl="4" w:tplc="04070003" w:tentative="1">
      <w:start w:val="1"/>
      <w:numFmt w:val="bullet"/>
      <w:lvlText w:val="o"/>
      <w:lvlJc w:val="left"/>
      <w:pPr>
        <w:ind w:left="3142" w:hanging="360"/>
      </w:pPr>
      <w:rPr>
        <w:rFonts w:ascii="Courier New" w:hAnsi="Courier New" w:cs="Courier New" w:hint="default"/>
      </w:rPr>
    </w:lvl>
    <w:lvl w:ilvl="5" w:tplc="04070005" w:tentative="1">
      <w:start w:val="1"/>
      <w:numFmt w:val="bullet"/>
      <w:lvlText w:val=""/>
      <w:lvlJc w:val="left"/>
      <w:pPr>
        <w:ind w:left="3862" w:hanging="360"/>
      </w:pPr>
      <w:rPr>
        <w:rFonts w:ascii="Wingdings" w:hAnsi="Wingdings" w:hint="default"/>
      </w:rPr>
    </w:lvl>
    <w:lvl w:ilvl="6" w:tplc="04070001" w:tentative="1">
      <w:start w:val="1"/>
      <w:numFmt w:val="bullet"/>
      <w:lvlText w:val=""/>
      <w:lvlJc w:val="left"/>
      <w:pPr>
        <w:ind w:left="4582" w:hanging="360"/>
      </w:pPr>
      <w:rPr>
        <w:rFonts w:ascii="Symbol" w:hAnsi="Symbol" w:hint="default"/>
      </w:rPr>
    </w:lvl>
    <w:lvl w:ilvl="7" w:tplc="04070003" w:tentative="1">
      <w:start w:val="1"/>
      <w:numFmt w:val="bullet"/>
      <w:lvlText w:val="o"/>
      <w:lvlJc w:val="left"/>
      <w:pPr>
        <w:ind w:left="5302" w:hanging="360"/>
      </w:pPr>
      <w:rPr>
        <w:rFonts w:ascii="Courier New" w:hAnsi="Courier New" w:cs="Courier New" w:hint="default"/>
      </w:rPr>
    </w:lvl>
    <w:lvl w:ilvl="8" w:tplc="04070005" w:tentative="1">
      <w:start w:val="1"/>
      <w:numFmt w:val="bullet"/>
      <w:lvlText w:val=""/>
      <w:lvlJc w:val="left"/>
      <w:pPr>
        <w:ind w:left="6022" w:hanging="360"/>
      </w:pPr>
      <w:rPr>
        <w:rFonts w:ascii="Wingdings" w:hAnsi="Wingdings" w:hint="default"/>
      </w:rPr>
    </w:lvl>
  </w:abstractNum>
  <w:abstractNum w:abstractNumId="23" w15:restartNumberingAfterBreak="0">
    <w:nsid w:val="4093785C"/>
    <w:multiLevelType w:val="multilevel"/>
    <w:tmpl w:val="54F2272C"/>
    <w:lvl w:ilvl="0">
      <w:start w:val="1"/>
      <w:numFmt w:val="decimal"/>
      <w:lvlText w:val="%1."/>
      <w:lvlJc w:val="left"/>
      <w:pPr>
        <w:tabs>
          <w:tab w:val="num" w:pos="720"/>
        </w:tabs>
        <w:ind w:left="720" w:hanging="360"/>
      </w:pPr>
      <w:rPr>
        <w:b w:val="0"/>
      </w:rPr>
    </w:lvl>
    <w:lvl w:ilvl="1">
      <w:start w:val="1"/>
      <w:numFmt w:val="upp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F813AD"/>
    <w:multiLevelType w:val="hybridMultilevel"/>
    <w:tmpl w:val="0F6641B2"/>
    <w:lvl w:ilvl="0" w:tplc="C874B11C">
      <w:start w:val="1"/>
      <w:numFmt w:val="upperRoman"/>
      <w:lvlText w:val="%1."/>
      <w:lvlJc w:val="right"/>
      <w:pPr>
        <w:ind w:left="1440" w:hanging="360"/>
      </w:pPr>
      <w:rPr>
        <w:rFonts w:hint="default"/>
        <w:b w:val="0"/>
      </w:r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5" w15:restartNumberingAfterBreak="0">
    <w:nsid w:val="47F95ADF"/>
    <w:multiLevelType w:val="multilevel"/>
    <w:tmpl w:val="FF4E16BC"/>
    <w:lvl w:ilvl="0">
      <w:start w:val="1"/>
      <w:numFmt w:val="upperRoman"/>
      <w:lvlText w:val="%1."/>
      <w:lvlJc w:val="right"/>
      <w:pPr>
        <w:tabs>
          <w:tab w:val="num" w:pos="720"/>
        </w:tabs>
        <w:ind w:left="720" w:hanging="360"/>
      </w:pPr>
      <w:rPr>
        <w:b w:val="0"/>
      </w:r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E16FE9"/>
    <w:multiLevelType w:val="hybridMultilevel"/>
    <w:tmpl w:val="1A0EFB3A"/>
    <w:lvl w:ilvl="0" w:tplc="04070005">
      <w:start w:val="1"/>
      <w:numFmt w:val="bullet"/>
      <w:lvlText w:val=""/>
      <w:lvlJc w:val="left"/>
      <w:pPr>
        <w:ind w:left="1440" w:hanging="360"/>
      </w:pPr>
      <w:rPr>
        <w:rFonts w:ascii="Wingdings" w:hAnsi="Wingdings" w:hint="default"/>
        <w:b w:val="0"/>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7" w15:restartNumberingAfterBreak="0">
    <w:nsid w:val="4C354829"/>
    <w:multiLevelType w:val="hybridMultilevel"/>
    <w:tmpl w:val="45C86D54"/>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CC2741F"/>
    <w:multiLevelType w:val="multilevel"/>
    <w:tmpl w:val="130E57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EA5146"/>
    <w:multiLevelType w:val="hybridMultilevel"/>
    <w:tmpl w:val="7A92C420"/>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F571071"/>
    <w:multiLevelType w:val="multilevel"/>
    <w:tmpl w:val="D1F0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5E181A"/>
    <w:multiLevelType w:val="hybridMultilevel"/>
    <w:tmpl w:val="8FC4FB0C"/>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2" w15:restartNumberingAfterBreak="0">
    <w:nsid w:val="4FCE45DB"/>
    <w:multiLevelType w:val="hybridMultilevel"/>
    <w:tmpl w:val="259E8BE2"/>
    <w:lvl w:ilvl="0" w:tplc="04070005">
      <w:start w:val="1"/>
      <w:numFmt w:val="bullet"/>
      <w:lvlText w:val=""/>
      <w:lvlJc w:val="left"/>
      <w:pPr>
        <w:ind w:left="1353" w:hanging="360"/>
      </w:pPr>
      <w:rPr>
        <w:rFonts w:ascii="Wingdings" w:hAnsi="Wingdings"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33" w15:restartNumberingAfterBreak="0">
    <w:nsid w:val="5286258A"/>
    <w:multiLevelType w:val="hybridMultilevel"/>
    <w:tmpl w:val="A59A9250"/>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29F7497"/>
    <w:multiLevelType w:val="multilevel"/>
    <w:tmpl w:val="F6CA6288"/>
    <w:lvl w:ilvl="0">
      <w:start w:val="1"/>
      <w:numFmt w:val="upperRoman"/>
      <w:lvlText w:val="%1."/>
      <w:lvlJc w:val="right"/>
      <w:pPr>
        <w:tabs>
          <w:tab w:val="num" w:pos="-197"/>
        </w:tabs>
        <w:ind w:left="-197" w:hanging="360"/>
      </w:pPr>
      <w:rPr>
        <w:b w:val="0"/>
      </w:rPr>
    </w:lvl>
    <w:lvl w:ilvl="1">
      <w:start w:val="1"/>
      <w:numFmt w:val="upperRoman"/>
      <w:lvlText w:val="%2."/>
      <w:lvlJc w:val="right"/>
      <w:pPr>
        <w:tabs>
          <w:tab w:val="num" w:pos="523"/>
        </w:tabs>
        <w:ind w:left="523" w:hanging="360"/>
      </w:pPr>
      <w:rPr>
        <w:rFonts w:hint="default"/>
        <w:sz w:val="20"/>
      </w:rPr>
    </w:lvl>
    <w:lvl w:ilvl="2">
      <w:start w:val="1"/>
      <w:numFmt w:val="lowerLetter"/>
      <w:lvlText w:val="%3."/>
      <w:lvlJc w:val="left"/>
      <w:pPr>
        <w:tabs>
          <w:tab w:val="num" w:pos="1243"/>
        </w:tabs>
        <w:ind w:left="1243" w:hanging="360"/>
      </w:pPr>
    </w:lvl>
    <w:lvl w:ilvl="3" w:tentative="1">
      <w:start w:val="1"/>
      <w:numFmt w:val="decimal"/>
      <w:lvlText w:val="%4."/>
      <w:lvlJc w:val="left"/>
      <w:pPr>
        <w:tabs>
          <w:tab w:val="num" w:pos="1963"/>
        </w:tabs>
        <w:ind w:left="1963" w:hanging="360"/>
      </w:pPr>
    </w:lvl>
    <w:lvl w:ilvl="4" w:tentative="1">
      <w:start w:val="1"/>
      <w:numFmt w:val="decimal"/>
      <w:lvlText w:val="%5."/>
      <w:lvlJc w:val="left"/>
      <w:pPr>
        <w:tabs>
          <w:tab w:val="num" w:pos="2683"/>
        </w:tabs>
        <w:ind w:left="2683" w:hanging="360"/>
      </w:pPr>
    </w:lvl>
    <w:lvl w:ilvl="5" w:tentative="1">
      <w:start w:val="1"/>
      <w:numFmt w:val="decimal"/>
      <w:lvlText w:val="%6."/>
      <w:lvlJc w:val="left"/>
      <w:pPr>
        <w:tabs>
          <w:tab w:val="num" w:pos="3403"/>
        </w:tabs>
        <w:ind w:left="3403" w:hanging="360"/>
      </w:pPr>
    </w:lvl>
    <w:lvl w:ilvl="6" w:tentative="1">
      <w:start w:val="1"/>
      <w:numFmt w:val="decimal"/>
      <w:lvlText w:val="%7."/>
      <w:lvlJc w:val="left"/>
      <w:pPr>
        <w:tabs>
          <w:tab w:val="num" w:pos="4123"/>
        </w:tabs>
        <w:ind w:left="4123" w:hanging="360"/>
      </w:pPr>
    </w:lvl>
    <w:lvl w:ilvl="7" w:tentative="1">
      <w:start w:val="1"/>
      <w:numFmt w:val="decimal"/>
      <w:lvlText w:val="%8."/>
      <w:lvlJc w:val="left"/>
      <w:pPr>
        <w:tabs>
          <w:tab w:val="num" w:pos="4843"/>
        </w:tabs>
        <w:ind w:left="4843" w:hanging="360"/>
      </w:pPr>
    </w:lvl>
    <w:lvl w:ilvl="8" w:tentative="1">
      <w:start w:val="1"/>
      <w:numFmt w:val="decimal"/>
      <w:lvlText w:val="%9."/>
      <w:lvlJc w:val="left"/>
      <w:pPr>
        <w:tabs>
          <w:tab w:val="num" w:pos="5563"/>
        </w:tabs>
        <w:ind w:left="5563" w:hanging="360"/>
      </w:pPr>
    </w:lvl>
  </w:abstractNum>
  <w:abstractNum w:abstractNumId="35" w15:restartNumberingAfterBreak="0">
    <w:nsid w:val="5D403624"/>
    <w:multiLevelType w:val="hybridMultilevel"/>
    <w:tmpl w:val="65304A7C"/>
    <w:lvl w:ilvl="0" w:tplc="77965188">
      <w:start w:val="3"/>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1F66B66"/>
    <w:multiLevelType w:val="hybridMultilevel"/>
    <w:tmpl w:val="EAE874B2"/>
    <w:lvl w:ilvl="0" w:tplc="C874B11C">
      <w:start w:val="1"/>
      <w:numFmt w:val="upperRoman"/>
      <w:lvlText w:val="%1."/>
      <w:lvlJc w:val="right"/>
      <w:pPr>
        <w:ind w:left="1440" w:hanging="360"/>
      </w:pPr>
      <w:rPr>
        <w:rFonts w:hint="default"/>
        <w:b w:val="0"/>
      </w:r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7" w15:restartNumberingAfterBreak="0">
    <w:nsid w:val="62372AB9"/>
    <w:multiLevelType w:val="hybridMultilevel"/>
    <w:tmpl w:val="7878177C"/>
    <w:lvl w:ilvl="0" w:tplc="C874B11C">
      <w:start w:val="1"/>
      <w:numFmt w:val="upperRoman"/>
      <w:lvlText w:val="%1."/>
      <w:lvlJc w:val="right"/>
      <w:pPr>
        <w:ind w:left="1440" w:hanging="360"/>
      </w:pPr>
      <w:rPr>
        <w:rFonts w:hint="default"/>
        <w:b w:val="0"/>
      </w:r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8" w15:restartNumberingAfterBreak="0">
    <w:nsid w:val="6331175C"/>
    <w:multiLevelType w:val="hybridMultilevel"/>
    <w:tmpl w:val="AFE8E6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6C270D7"/>
    <w:multiLevelType w:val="hybridMultilevel"/>
    <w:tmpl w:val="741A79C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67102C55"/>
    <w:multiLevelType w:val="hybridMultilevel"/>
    <w:tmpl w:val="CEB6BE8C"/>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A72551B"/>
    <w:multiLevelType w:val="multilevel"/>
    <w:tmpl w:val="5198C0F6"/>
    <w:lvl w:ilvl="0">
      <w:start w:val="1"/>
      <w:numFmt w:val="bullet"/>
      <w:lvlText w:val=""/>
      <w:lvlJc w:val="left"/>
      <w:pPr>
        <w:tabs>
          <w:tab w:val="num" w:pos="720"/>
        </w:tabs>
        <w:ind w:left="720" w:hanging="360"/>
      </w:pPr>
      <w:rPr>
        <w:rFonts w:ascii="Wingdings" w:hAnsi="Wingdings" w:hint="default"/>
        <w:b/>
        <w:sz w:val="24"/>
        <w:szCs w:val="24"/>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B41BB2"/>
    <w:multiLevelType w:val="hybridMultilevel"/>
    <w:tmpl w:val="7F149D00"/>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6DC325A7"/>
    <w:multiLevelType w:val="hybridMultilevel"/>
    <w:tmpl w:val="4284200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15:restartNumberingAfterBreak="0">
    <w:nsid w:val="70CB6460"/>
    <w:multiLevelType w:val="multilevel"/>
    <w:tmpl w:val="5198C0F6"/>
    <w:lvl w:ilvl="0">
      <w:start w:val="1"/>
      <w:numFmt w:val="bullet"/>
      <w:lvlText w:val=""/>
      <w:lvlJc w:val="left"/>
      <w:pPr>
        <w:tabs>
          <w:tab w:val="num" w:pos="720"/>
        </w:tabs>
        <w:ind w:left="720" w:hanging="360"/>
      </w:pPr>
      <w:rPr>
        <w:rFonts w:ascii="Wingdings" w:hAnsi="Wingdings" w:hint="default"/>
        <w:b/>
        <w:sz w:val="24"/>
        <w:szCs w:val="24"/>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B07D2C"/>
    <w:multiLevelType w:val="hybridMultilevel"/>
    <w:tmpl w:val="9F6EAD4A"/>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6" w15:restartNumberingAfterBreak="0">
    <w:nsid w:val="7C1E695F"/>
    <w:multiLevelType w:val="hybridMultilevel"/>
    <w:tmpl w:val="589E3E24"/>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15:restartNumberingAfterBreak="0">
    <w:nsid w:val="7CAB0F8E"/>
    <w:multiLevelType w:val="multilevel"/>
    <w:tmpl w:val="DFDCB644"/>
    <w:lvl w:ilvl="0">
      <w:start w:val="1"/>
      <w:numFmt w:val="decimal"/>
      <w:lvlText w:val="%1."/>
      <w:lvlJc w:val="left"/>
      <w:pPr>
        <w:tabs>
          <w:tab w:val="num" w:pos="-197"/>
        </w:tabs>
        <w:ind w:left="-197" w:hanging="360"/>
      </w:pPr>
      <w:rPr>
        <w:b w:val="0"/>
      </w:rPr>
    </w:lvl>
    <w:lvl w:ilvl="1">
      <w:start w:val="1"/>
      <w:numFmt w:val="upperRoman"/>
      <w:lvlText w:val="%2."/>
      <w:lvlJc w:val="right"/>
      <w:pPr>
        <w:tabs>
          <w:tab w:val="num" w:pos="523"/>
        </w:tabs>
        <w:ind w:left="523" w:hanging="360"/>
      </w:pPr>
      <w:rPr>
        <w:rFonts w:hint="default"/>
        <w:sz w:val="20"/>
      </w:rPr>
    </w:lvl>
    <w:lvl w:ilvl="2">
      <w:start w:val="1"/>
      <w:numFmt w:val="lowerLetter"/>
      <w:lvlText w:val="%3."/>
      <w:lvlJc w:val="left"/>
      <w:pPr>
        <w:tabs>
          <w:tab w:val="num" w:pos="1243"/>
        </w:tabs>
        <w:ind w:left="1243" w:hanging="360"/>
      </w:pPr>
    </w:lvl>
    <w:lvl w:ilvl="3" w:tentative="1">
      <w:start w:val="1"/>
      <w:numFmt w:val="decimal"/>
      <w:lvlText w:val="%4."/>
      <w:lvlJc w:val="left"/>
      <w:pPr>
        <w:tabs>
          <w:tab w:val="num" w:pos="1963"/>
        </w:tabs>
        <w:ind w:left="1963" w:hanging="360"/>
      </w:pPr>
    </w:lvl>
    <w:lvl w:ilvl="4" w:tentative="1">
      <w:start w:val="1"/>
      <w:numFmt w:val="decimal"/>
      <w:lvlText w:val="%5."/>
      <w:lvlJc w:val="left"/>
      <w:pPr>
        <w:tabs>
          <w:tab w:val="num" w:pos="2683"/>
        </w:tabs>
        <w:ind w:left="2683" w:hanging="360"/>
      </w:pPr>
    </w:lvl>
    <w:lvl w:ilvl="5" w:tentative="1">
      <w:start w:val="1"/>
      <w:numFmt w:val="decimal"/>
      <w:lvlText w:val="%6."/>
      <w:lvlJc w:val="left"/>
      <w:pPr>
        <w:tabs>
          <w:tab w:val="num" w:pos="3403"/>
        </w:tabs>
        <w:ind w:left="3403" w:hanging="360"/>
      </w:pPr>
    </w:lvl>
    <w:lvl w:ilvl="6" w:tentative="1">
      <w:start w:val="1"/>
      <w:numFmt w:val="decimal"/>
      <w:lvlText w:val="%7."/>
      <w:lvlJc w:val="left"/>
      <w:pPr>
        <w:tabs>
          <w:tab w:val="num" w:pos="4123"/>
        </w:tabs>
        <w:ind w:left="4123" w:hanging="360"/>
      </w:pPr>
    </w:lvl>
    <w:lvl w:ilvl="7" w:tentative="1">
      <w:start w:val="1"/>
      <w:numFmt w:val="decimal"/>
      <w:lvlText w:val="%8."/>
      <w:lvlJc w:val="left"/>
      <w:pPr>
        <w:tabs>
          <w:tab w:val="num" w:pos="4843"/>
        </w:tabs>
        <w:ind w:left="4843" w:hanging="360"/>
      </w:pPr>
    </w:lvl>
    <w:lvl w:ilvl="8" w:tentative="1">
      <w:start w:val="1"/>
      <w:numFmt w:val="decimal"/>
      <w:lvlText w:val="%9."/>
      <w:lvlJc w:val="left"/>
      <w:pPr>
        <w:tabs>
          <w:tab w:val="num" w:pos="5563"/>
        </w:tabs>
        <w:ind w:left="5563" w:hanging="360"/>
      </w:pPr>
    </w:lvl>
  </w:abstractNum>
  <w:abstractNum w:abstractNumId="48" w15:restartNumberingAfterBreak="0">
    <w:nsid w:val="7D157273"/>
    <w:multiLevelType w:val="multilevel"/>
    <w:tmpl w:val="E5A47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E9B4534"/>
    <w:multiLevelType w:val="hybridMultilevel"/>
    <w:tmpl w:val="D4600E4A"/>
    <w:lvl w:ilvl="0" w:tplc="906AA282">
      <w:start w:val="5"/>
      <w:numFmt w:val="decimal"/>
      <w:lvlText w:val="%1."/>
      <w:lvlJc w:val="left"/>
      <w:pPr>
        <w:ind w:left="720" w:hanging="360"/>
      </w:pPr>
      <w:rPr>
        <w:rFonts w:hint="default"/>
        <w:b/>
      </w:rPr>
    </w:lvl>
    <w:lvl w:ilvl="1" w:tplc="18E8C6E4">
      <w:start w:val="1"/>
      <w:numFmt w:val="upperRoman"/>
      <w:lvlText w:val="%2."/>
      <w:lvlJc w:val="right"/>
      <w:pPr>
        <w:ind w:left="1440" w:hanging="360"/>
      </w:pPr>
      <w:rPr>
        <w: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7"/>
  </w:num>
  <w:num w:numId="3">
    <w:abstractNumId w:val="7"/>
  </w:num>
  <w:num w:numId="4">
    <w:abstractNumId w:val="18"/>
  </w:num>
  <w:num w:numId="5">
    <w:abstractNumId w:val="34"/>
  </w:num>
  <w:num w:numId="6">
    <w:abstractNumId w:val="11"/>
  </w:num>
  <w:num w:numId="7">
    <w:abstractNumId w:val="28"/>
  </w:num>
  <w:num w:numId="8">
    <w:abstractNumId w:val="4"/>
  </w:num>
  <w:num w:numId="9">
    <w:abstractNumId w:val="48"/>
  </w:num>
  <w:num w:numId="10">
    <w:abstractNumId w:val="30"/>
  </w:num>
  <w:num w:numId="11">
    <w:abstractNumId w:val="35"/>
  </w:num>
  <w:num w:numId="12">
    <w:abstractNumId w:val="14"/>
  </w:num>
  <w:num w:numId="13">
    <w:abstractNumId w:val="45"/>
  </w:num>
  <w:num w:numId="14">
    <w:abstractNumId w:val="49"/>
  </w:num>
  <w:num w:numId="15">
    <w:abstractNumId w:val="6"/>
  </w:num>
  <w:num w:numId="16">
    <w:abstractNumId w:val="25"/>
  </w:num>
  <w:num w:numId="17">
    <w:abstractNumId w:val="32"/>
  </w:num>
  <w:num w:numId="18">
    <w:abstractNumId w:val="16"/>
  </w:num>
  <w:num w:numId="19">
    <w:abstractNumId w:val="22"/>
  </w:num>
  <w:num w:numId="20">
    <w:abstractNumId w:val="39"/>
  </w:num>
  <w:num w:numId="21">
    <w:abstractNumId w:val="2"/>
  </w:num>
  <w:num w:numId="22">
    <w:abstractNumId w:val="44"/>
  </w:num>
  <w:num w:numId="23">
    <w:abstractNumId w:val="40"/>
  </w:num>
  <w:num w:numId="24">
    <w:abstractNumId w:val="29"/>
  </w:num>
  <w:num w:numId="25">
    <w:abstractNumId w:val="43"/>
  </w:num>
  <w:num w:numId="26">
    <w:abstractNumId w:val="27"/>
  </w:num>
  <w:num w:numId="27">
    <w:abstractNumId w:val="13"/>
  </w:num>
  <w:num w:numId="28">
    <w:abstractNumId w:val="8"/>
  </w:num>
  <w:num w:numId="29">
    <w:abstractNumId w:val="33"/>
  </w:num>
  <w:num w:numId="30">
    <w:abstractNumId w:val="10"/>
  </w:num>
  <w:num w:numId="31">
    <w:abstractNumId w:val="36"/>
  </w:num>
  <w:num w:numId="32">
    <w:abstractNumId w:val="9"/>
  </w:num>
  <w:num w:numId="33">
    <w:abstractNumId w:val="37"/>
  </w:num>
  <w:num w:numId="34">
    <w:abstractNumId w:val="19"/>
  </w:num>
  <w:num w:numId="35">
    <w:abstractNumId w:val="12"/>
  </w:num>
  <w:num w:numId="36">
    <w:abstractNumId w:val="24"/>
  </w:num>
  <w:num w:numId="37">
    <w:abstractNumId w:val="46"/>
  </w:num>
  <w:num w:numId="38">
    <w:abstractNumId w:val="1"/>
  </w:num>
  <w:num w:numId="39">
    <w:abstractNumId w:val="38"/>
  </w:num>
  <w:num w:numId="40">
    <w:abstractNumId w:val="0"/>
  </w:num>
  <w:num w:numId="41">
    <w:abstractNumId w:val="3"/>
  </w:num>
  <w:num w:numId="42">
    <w:abstractNumId w:val="47"/>
  </w:num>
  <w:num w:numId="43">
    <w:abstractNumId w:val="23"/>
  </w:num>
  <w:num w:numId="44">
    <w:abstractNumId w:val="15"/>
  </w:num>
  <w:num w:numId="45">
    <w:abstractNumId w:val="31"/>
  </w:num>
  <w:num w:numId="46">
    <w:abstractNumId w:val="41"/>
  </w:num>
  <w:num w:numId="47">
    <w:abstractNumId w:val="20"/>
  </w:num>
  <w:num w:numId="48">
    <w:abstractNumId w:val="21"/>
  </w:num>
  <w:num w:numId="49">
    <w:abstractNumId w:val="42"/>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C1"/>
    <w:rsid w:val="0000121F"/>
    <w:rsid w:val="0001040C"/>
    <w:rsid w:val="000142CD"/>
    <w:rsid w:val="000159A5"/>
    <w:rsid w:val="0001682E"/>
    <w:rsid w:val="000245E0"/>
    <w:rsid w:val="00027A3C"/>
    <w:rsid w:val="00036F93"/>
    <w:rsid w:val="00046C5E"/>
    <w:rsid w:val="000513BE"/>
    <w:rsid w:val="00052D78"/>
    <w:rsid w:val="00057E89"/>
    <w:rsid w:val="000B4106"/>
    <w:rsid w:val="000B5092"/>
    <w:rsid w:val="00114687"/>
    <w:rsid w:val="001176F7"/>
    <w:rsid w:val="001258F3"/>
    <w:rsid w:val="00126025"/>
    <w:rsid w:val="001435D9"/>
    <w:rsid w:val="00170EDD"/>
    <w:rsid w:val="00174A67"/>
    <w:rsid w:val="001941C4"/>
    <w:rsid w:val="00196774"/>
    <w:rsid w:val="001C569B"/>
    <w:rsid w:val="001D4105"/>
    <w:rsid w:val="001E00D2"/>
    <w:rsid w:val="001F4F1B"/>
    <w:rsid w:val="0022236F"/>
    <w:rsid w:val="0022376A"/>
    <w:rsid w:val="002551EE"/>
    <w:rsid w:val="002759E9"/>
    <w:rsid w:val="00285F1E"/>
    <w:rsid w:val="002A3611"/>
    <w:rsid w:val="002C5006"/>
    <w:rsid w:val="002E407F"/>
    <w:rsid w:val="002F3785"/>
    <w:rsid w:val="003148CE"/>
    <w:rsid w:val="00323BE1"/>
    <w:rsid w:val="00340D88"/>
    <w:rsid w:val="00350062"/>
    <w:rsid w:val="00364AA8"/>
    <w:rsid w:val="00371C9C"/>
    <w:rsid w:val="0037724A"/>
    <w:rsid w:val="003A1A5B"/>
    <w:rsid w:val="003B5FB8"/>
    <w:rsid w:val="004012A3"/>
    <w:rsid w:val="00424BC7"/>
    <w:rsid w:val="00427256"/>
    <w:rsid w:val="00434C1D"/>
    <w:rsid w:val="004438B7"/>
    <w:rsid w:val="004A20EC"/>
    <w:rsid w:val="004A3462"/>
    <w:rsid w:val="004A3CB9"/>
    <w:rsid w:val="004A61B5"/>
    <w:rsid w:val="004B59B4"/>
    <w:rsid w:val="004F763E"/>
    <w:rsid w:val="005215F8"/>
    <w:rsid w:val="00532460"/>
    <w:rsid w:val="005333E1"/>
    <w:rsid w:val="00542D05"/>
    <w:rsid w:val="00552837"/>
    <w:rsid w:val="00577437"/>
    <w:rsid w:val="005A5EED"/>
    <w:rsid w:val="005B72DD"/>
    <w:rsid w:val="005C5326"/>
    <w:rsid w:val="005C6A51"/>
    <w:rsid w:val="005D26A4"/>
    <w:rsid w:val="005E6A17"/>
    <w:rsid w:val="005F08CB"/>
    <w:rsid w:val="00630D0B"/>
    <w:rsid w:val="006355D2"/>
    <w:rsid w:val="006358AB"/>
    <w:rsid w:val="00652DF5"/>
    <w:rsid w:val="00670FB6"/>
    <w:rsid w:val="00674161"/>
    <w:rsid w:val="00674E66"/>
    <w:rsid w:val="006A7CCE"/>
    <w:rsid w:val="006C312D"/>
    <w:rsid w:val="006E0388"/>
    <w:rsid w:val="00705AF3"/>
    <w:rsid w:val="00735B27"/>
    <w:rsid w:val="00753811"/>
    <w:rsid w:val="00753BC1"/>
    <w:rsid w:val="00757EC5"/>
    <w:rsid w:val="00776E6F"/>
    <w:rsid w:val="0079777A"/>
    <w:rsid w:val="007A6A64"/>
    <w:rsid w:val="007B0466"/>
    <w:rsid w:val="007B7BB9"/>
    <w:rsid w:val="007C6C61"/>
    <w:rsid w:val="007D202A"/>
    <w:rsid w:val="007D37AF"/>
    <w:rsid w:val="007D67D3"/>
    <w:rsid w:val="007D68B5"/>
    <w:rsid w:val="007E4503"/>
    <w:rsid w:val="007F3843"/>
    <w:rsid w:val="00801E75"/>
    <w:rsid w:val="00804697"/>
    <w:rsid w:val="00833622"/>
    <w:rsid w:val="00834530"/>
    <w:rsid w:val="008359D3"/>
    <w:rsid w:val="008453A6"/>
    <w:rsid w:val="00850962"/>
    <w:rsid w:val="0085361A"/>
    <w:rsid w:val="0088193E"/>
    <w:rsid w:val="008A3907"/>
    <w:rsid w:val="008B652A"/>
    <w:rsid w:val="008C6FB3"/>
    <w:rsid w:val="008D096E"/>
    <w:rsid w:val="008D2E7B"/>
    <w:rsid w:val="008F5B0B"/>
    <w:rsid w:val="0090093D"/>
    <w:rsid w:val="009009F2"/>
    <w:rsid w:val="009026DE"/>
    <w:rsid w:val="00903982"/>
    <w:rsid w:val="00950923"/>
    <w:rsid w:val="009726BD"/>
    <w:rsid w:val="00975D20"/>
    <w:rsid w:val="00975EB5"/>
    <w:rsid w:val="009B0C8D"/>
    <w:rsid w:val="009D2538"/>
    <w:rsid w:val="009E5930"/>
    <w:rsid w:val="009F165F"/>
    <w:rsid w:val="00A127E1"/>
    <w:rsid w:val="00A33FAF"/>
    <w:rsid w:val="00A461E3"/>
    <w:rsid w:val="00A541FD"/>
    <w:rsid w:val="00B248D0"/>
    <w:rsid w:val="00B26E6F"/>
    <w:rsid w:val="00B3149E"/>
    <w:rsid w:val="00B376C4"/>
    <w:rsid w:val="00B43E0A"/>
    <w:rsid w:val="00B521AE"/>
    <w:rsid w:val="00B52F4C"/>
    <w:rsid w:val="00BB3F87"/>
    <w:rsid w:val="00BC32BF"/>
    <w:rsid w:val="00BC7FDD"/>
    <w:rsid w:val="00BE5812"/>
    <w:rsid w:val="00C36D1D"/>
    <w:rsid w:val="00C50F46"/>
    <w:rsid w:val="00CA38EB"/>
    <w:rsid w:val="00CB1676"/>
    <w:rsid w:val="00CB293B"/>
    <w:rsid w:val="00CC2CCD"/>
    <w:rsid w:val="00CD6681"/>
    <w:rsid w:val="00D0143F"/>
    <w:rsid w:val="00D06672"/>
    <w:rsid w:val="00D6065D"/>
    <w:rsid w:val="00D85FC1"/>
    <w:rsid w:val="00D93CF4"/>
    <w:rsid w:val="00DE05E6"/>
    <w:rsid w:val="00E12E0D"/>
    <w:rsid w:val="00E17D9D"/>
    <w:rsid w:val="00E373F6"/>
    <w:rsid w:val="00E377D6"/>
    <w:rsid w:val="00E52960"/>
    <w:rsid w:val="00E84BB5"/>
    <w:rsid w:val="00E96F20"/>
    <w:rsid w:val="00ED5E75"/>
    <w:rsid w:val="00EF2C3F"/>
    <w:rsid w:val="00EF7EF6"/>
    <w:rsid w:val="00F07944"/>
    <w:rsid w:val="00F21830"/>
    <w:rsid w:val="00F42FC9"/>
    <w:rsid w:val="00F51D5C"/>
    <w:rsid w:val="00F80E10"/>
    <w:rsid w:val="00F825DD"/>
    <w:rsid w:val="00F84C47"/>
    <w:rsid w:val="00F96649"/>
    <w:rsid w:val="00FA03DB"/>
    <w:rsid w:val="00FB578A"/>
    <w:rsid w:val="00FC6B8B"/>
    <w:rsid w:val="00FC70B7"/>
    <w:rsid w:val="00FD6C0E"/>
    <w:rsid w:val="00FE27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B0D98"/>
  <w15:chartTrackingRefBased/>
  <w15:docId w15:val="{070E0ACD-E031-4A12-A1A6-4CBE4540F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3">
    <w:name w:val="heading 3"/>
    <w:basedOn w:val="Standard"/>
    <w:link w:val="berschrift3Zchn"/>
    <w:uiPriority w:val="9"/>
    <w:qFormat/>
    <w:rsid w:val="00753BC1"/>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link w:val="berschrift4Zchn"/>
    <w:uiPriority w:val="9"/>
    <w:qFormat/>
    <w:rsid w:val="00753BC1"/>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paragraph" w:styleId="berschrift5">
    <w:name w:val="heading 5"/>
    <w:basedOn w:val="Standard"/>
    <w:link w:val="berschrift5Zchn"/>
    <w:uiPriority w:val="9"/>
    <w:qFormat/>
    <w:rsid w:val="00753BC1"/>
    <w:pPr>
      <w:spacing w:before="100" w:beforeAutospacing="1" w:after="100" w:afterAutospacing="1" w:line="240" w:lineRule="auto"/>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753BC1"/>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rsid w:val="00753BC1"/>
    <w:rPr>
      <w:rFonts w:ascii="Times New Roman" w:eastAsia="Times New Roman" w:hAnsi="Times New Roman" w:cs="Times New Roman"/>
      <w:b/>
      <w:bCs/>
      <w:sz w:val="24"/>
      <w:szCs w:val="24"/>
      <w:lang w:eastAsia="de-DE"/>
    </w:rPr>
  </w:style>
  <w:style w:type="character" w:customStyle="1" w:styleId="berschrift5Zchn">
    <w:name w:val="Überschrift 5 Zchn"/>
    <w:basedOn w:val="Absatz-Standardschriftart"/>
    <w:link w:val="berschrift5"/>
    <w:uiPriority w:val="9"/>
    <w:rsid w:val="00753BC1"/>
    <w:rPr>
      <w:rFonts w:ascii="Times New Roman" w:eastAsia="Times New Roman" w:hAnsi="Times New Roman" w:cs="Times New Roman"/>
      <w:b/>
      <w:bCs/>
      <w:sz w:val="20"/>
      <w:szCs w:val="20"/>
      <w:lang w:eastAsia="de-DE"/>
    </w:rPr>
  </w:style>
  <w:style w:type="character" w:styleId="Fett">
    <w:name w:val="Strong"/>
    <w:basedOn w:val="Absatz-Standardschriftart"/>
    <w:uiPriority w:val="22"/>
    <w:qFormat/>
    <w:rsid w:val="00753BC1"/>
    <w:rPr>
      <w:b/>
      <w:bCs/>
    </w:rPr>
  </w:style>
  <w:style w:type="paragraph" w:styleId="StandardWeb">
    <w:name w:val="Normal (Web)"/>
    <w:basedOn w:val="Standard"/>
    <w:uiPriority w:val="99"/>
    <w:semiHidden/>
    <w:unhideWhenUsed/>
    <w:rsid w:val="00753BC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1258F3"/>
    <w:rPr>
      <w:sz w:val="16"/>
      <w:szCs w:val="16"/>
    </w:rPr>
  </w:style>
  <w:style w:type="paragraph" w:styleId="Kommentartext">
    <w:name w:val="annotation text"/>
    <w:basedOn w:val="Standard"/>
    <w:link w:val="KommentartextZchn"/>
    <w:uiPriority w:val="99"/>
    <w:semiHidden/>
    <w:unhideWhenUsed/>
    <w:rsid w:val="001258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258F3"/>
    <w:rPr>
      <w:sz w:val="20"/>
      <w:szCs w:val="20"/>
    </w:rPr>
  </w:style>
  <w:style w:type="paragraph" w:styleId="Kommentarthema">
    <w:name w:val="annotation subject"/>
    <w:basedOn w:val="Kommentartext"/>
    <w:next w:val="Kommentartext"/>
    <w:link w:val="KommentarthemaZchn"/>
    <w:uiPriority w:val="99"/>
    <w:semiHidden/>
    <w:unhideWhenUsed/>
    <w:rsid w:val="001258F3"/>
    <w:rPr>
      <w:b/>
      <w:bCs/>
    </w:rPr>
  </w:style>
  <w:style w:type="character" w:customStyle="1" w:styleId="KommentarthemaZchn">
    <w:name w:val="Kommentarthema Zchn"/>
    <w:basedOn w:val="KommentartextZchn"/>
    <w:link w:val="Kommentarthema"/>
    <w:uiPriority w:val="99"/>
    <w:semiHidden/>
    <w:rsid w:val="001258F3"/>
    <w:rPr>
      <w:b/>
      <w:bCs/>
      <w:sz w:val="20"/>
      <w:szCs w:val="20"/>
    </w:rPr>
  </w:style>
  <w:style w:type="paragraph" w:styleId="Sprechblasentext">
    <w:name w:val="Balloon Text"/>
    <w:basedOn w:val="Standard"/>
    <w:link w:val="SprechblasentextZchn"/>
    <w:uiPriority w:val="99"/>
    <w:semiHidden/>
    <w:unhideWhenUsed/>
    <w:rsid w:val="001258F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58F3"/>
    <w:rPr>
      <w:rFonts w:ascii="Segoe UI" w:hAnsi="Segoe UI" w:cs="Segoe UI"/>
      <w:sz w:val="18"/>
      <w:szCs w:val="18"/>
    </w:rPr>
  </w:style>
  <w:style w:type="paragraph" w:styleId="Listenabsatz">
    <w:name w:val="List Paragraph"/>
    <w:basedOn w:val="Standard"/>
    <w:uiPriority w:val="34"/>
    <w:qFormat/>
    <w:rsid w:val="00057E89"/>
    <w:pPr>
      <w:ind w:left="720"/>
      <w:contextualSpacing/>
    </w:pPr>
  </w:style>
  <w:style w:type="paragraph" w:styleId="KeinLeerraum">
    <w:name w:val="No Spacing"/>
    <w:uiPriority w:val="1"/>
    <w:qFormat/>
    <w:rsid w:val="003500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916763">
      <w:bodyDiv w:val="1"/>
      <w:marLeft w:val="0"/>
      <w:marRight w:val="0"/>
      <w:marTop w:val="0"/>
      <w:marBottom w:val="0"/>
      <w:divBdr>
        <w:top w:val="none" w:sz="0" w:space="0" w:color="auto"/>
        <w:left w:val="none" w:sz="0" w:space="0" w:color="auto"/>
        <w:bottom w:val="none" w:sz="0" w:space="0" w:color="auto"/>
        <w:right w:val="none" w:sz="0" w:space="0" w:color="auto"/>
      </w:divBdr>
    </w:div>
    <w:div w:id="1173302241">
      <w:bodyDiv w:val="1"/>
      <w:marLeft w:val="0"/>
      <w:marRight w:val="0"/>
      <w:marTop w:val="0"/>
      <w:marBottom w:val="0"/>
      <w:divBdr>
        <w:top w:val="none" w:sz="0" w:space="0" w:color="auto"/>
        <w:left w:val="none" w:sz="0" w:space="0" w:color="auto"/>
        <w:bottom w:val="none" w:sz="0" w:space="0" w:color="auto"/>
        <w:right w:val="none" w:sz="0" w:space="0" w:color="auto"/>
      </w:divBdr>
    </w:div>
    <w:div w:id="122456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E78B6-2C31-4F09-8A74-5FB7E5EBA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793</Words>
  <Characters>5002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Lulay, Roman</dc:creator>
  <cp:keywords/>
  <dc:description/>
  <cp:lastModifiedBy>Wilde, Michael</cp:lastModifiedBy>
  <cp:revision>130</cp:revision>
  <cp:lastPrinted>2024-10-02T11:50:00Z</cp:lastPrinted>
  <dcterms:created xsi:type="dcterms:W3CDTF">2024-10-04T09:43:00Z</dcterms:created>
  <dcterms:modified xsi:type="dcterms:W3CDTF">2026-04-14T04:59:00Z</dcterms:modified>
</cp:coreProperties>
</file>